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99" w:rsidRPr="00A218C6" w:rsidRDefault="00AE5C99" w:rsidP="00AE5C99">
      <w:pPr>
        <w:pBdr>
          <w:bottom w:val="single" w:sz="4" w:space="1" w:color="auto"/>
        </w:pBdr>
        <w:rPr>
          <w:szCs w:val="20"/>
        </w:rPr>
      </w:pPr>
    </w:p>
    <w:p w:rsidR="00AE5C99" w:rsidRPr="00A218C6" w:rsidRDefault="00AE5C99" w:rsidP="00AE5C99">
      <w:pPr>
        <w:pBdr>
          <w:bottom w:val="single" w:sz="4" w:space="1" w:color="auto"/>
        </w:pBdr>
        <w:rPr>
          <w:b/>
          <w:sz w:val="40"/>
          <w:szCs w:val="40"/>
        </w:rPr>
      </w:pPr>
    </w:p>
    <w:p w:rsidR="00AE5C99" w:rsidRPr="00A218C6" w:rsidRDefault="00AE5C99" w:rsidP="00AE5C99">
      <w:pPr>
        <w:pBdr>
          <w:bottom w:val="single" w:sz="4" w:space="1" w:color="auto"/>
        </w:pBdr>
        <w:rPr>
          <w:b/>
          <w:sz w:val="40"/>
          <w:szCs w:val="40"/>
        </w:rPr>
      </w:pPr>
    </w:p>
    <w:p w:rsidR="004E14FC" w:rsidRPr="00A218C6" w:rsidRDefault="004E14FC" w:rsidP="004E14FC">
      <w:pPr>
        <w:pBdr>
          <w:bottom w:val="single" w:sz="4" w:space="1" w:color="auto"/>
        </w:pBdr>
        <w:rPr>
          <w:sz w:val="140"/>
          <w:szCs w:val="140"/>
        </w:rPr>
      </w:pPr>
    </w:p>
    <w:p w:rsidR="004E14FC" w:rsidRPr="00A218C6" w:rsidRDefault="004E14FC" w:rsidP="004E14FC">
      <w:pPr>
        <w:pBdr>
          <w:bottom w:val="single" w:sz="4" w:space="1" w:color="auto"/>
        </w:pBdr>
        <w:rPr>
          <w:sz w:val="140"/>
          <w:szCs w:val="140"/>
        </w:rPr>
      </w:pPr>
      <w:r w:rsidRPr="00A218C6">
        <w:rPr>
          <w:sz w:val="140"/>
          <w:szCs w:val="140"/>
        </w:rPr>
        <w:t>CAPITOLUL I</w:t>
      </w:r>
      <w:r w:rsidR="00027281" w:rsidRPr="00A218C6">
        <w:rPr>
          <w:sz w:val="140"/>
          <w:szCs w:val="140"/>
        </w:rPr>
        <w:t>II</w:t>
      </w:r>
    </w:p>
    <w:p w:rsidR="004E14FC" w:rsidRPr="00A218C6" w:rsidRDefault="00027281" w:rsidP="004E14FC">
      <w:pPr>
        <w:pBdr>
          <w:bottom w:val="single" w:sz="4" w:space="1" w:color="auto"/>
        </w:pBdr>
        <w:rPr>
          <w:b/>
          <w:sz w:val="80"/>
          <w:szCs w:val="80"/>
        </w:rPr>
      </w:pPr>
      <w:r w:rsidRPr="00A218C6">
        <w:rPr>
          <w:b/>
          <w:sz w:val="80"/>
          <w:szCs w:val="80"/>
        </w:rPr>
        <w:t>PLAN DE ACTIUNE</w:t>
      </w:r>
    </w:p>
    <w:p w:rsidR="00BE231F" w:rsidRPr="00A218C6" w:rsidRDefault="00027281" w:rsidP="00AE5C99">
      <w:pPr>
        <w:pStyle w:val="Heading2"/>
        <w:pBdr>
          <w:bottom w:val="none" w:sz="0" w:space="0" w:color="auto"/>
        </w:pBdr>
        <w:rPr>
          <w:b w:val="0"/>
          <w:sz w:val="40"/>
          <w:szCs w:val="40"/>
        </w:rPr>
      </w:pPr>
      <w:r w:rsidRPr="00A218C6">
        <w:rPr>
          <w:b w:val="0"/>
          <w:sz w:val="40"/>
          <w:szCs w:val="40"/>
        </w:rPr>
        <w:t xml:space="preserve">IMPLEMENTARE </w:t>
      </w:r>
      <w:r w:rsidR="00582A7D">
        <w:rPr>
          <w:b w:val="0"/>
          <w:sz w:val="40"/>
          <w:szCs w:val="40"/>
        </w:rPr>
        <w:t xml:space="preserve"> </w:t>
      </w:r>
      <w:r w:rsidRPr="00A218C6">
        <w:rPr>
          <w:b w:val="0"/>
          <w:sz w:val="40"/>
          <w:szCs w:val="40"/>
        </w:rPr>
        <w:t>INVESTITII</w:t>
      </w:r>
      <w:r w:rsidR="00582A7D">
        <w:rPr>
          <w:b w:val="0"/>
          <w:sz w:val="40"/>
          <w:szCs w:val="40"/>
        </w:rPr>
        <w:t xml:space="preserve"> </w:t>
      </w:r>
      <w:r w:rsidRPr="00A218C6">
        <w:rPr>
          <w:b w:val="0"/>
          <w:sz w:val="40"/>
          <w:szCs w:val="40"/>
        </w:rPr>
        <w:t xml:space="preserve"> PROUSE </w:t>
      </w:r>
      <w:r w:rsidR="00582A7D">
        <w:rPr>
          <w:b w:val="0"/>
          <w:sz w:val="40"/>
          <w:szCs w:val="40"/>
        </w:rPr>
        <w:t xml:space="preserve"> </w:t>
      </w:r>
      <w:r w:rsidRPr="00A218C6">
        <w:rPr>
          <w:b w:val="0"/>
          <w:sz w:val="40"/>
          <w:szCs w:val="40"/>
        </w:rPr>
        <w:t xml:space="preserve">PRIN </w:t>
      </w:r>
      <w:r w:rsidR="00582A7D">
        <w:rPr>
          <w:b w:val="0"/>
          <w:sz w:val="40"/>
          <w:szCs w:val="40"/>
        </w:rPr>
        <w:t xml:space="preserve"> </w:t>
      </w:r>
      <w:r w:rsidRPr="00A218C6">
        <w:rPr>
          <w:b w:val="0"/>
          <w:sz w:val="40"/>
          <w:szCs w:val="40"/>
        </w:rPr>
        <w:t>P</w:t>
      </w:r>
      <w:r w:rsidR="00582A7D">
        <w:rPr>
          <w:b w:val="0"/>
          <w:sz w:val="40"/>
          <w:szCs w:val="40"/>
        </w:rPr>
        <w:t>.</w:t>
      </w:r>
      <w:r w:rsidRPr="00A218C6">
        <w:rPr>
          <w:b w:val="0"/>
          <w:sz w:val="40"/>
          <w:szCs w:val="40"/>
        </w:rPr>
        <w:t>U</w:t>
      </w:r>
      <w:r w:rsidR="00582A7D">
        <w:rPr>
          <w:b w:val="0"/>
          <w:sz w:val="40"/>
          <w:szCs w:val="40"/>
        </w:rPr>
        <w:t>.</w:t>
      </w:r>
      <w:r w:rsidRPr="00A218C6">
        <w:rPr>
          <w:b w:val="0"/>
          <w:sz w:val="40"/>
          <w:szCs w:val="40"/>
        </w:rPr>
        <w:t>Z</w:t>
      </w:r>
      <w:r w:rsidR="00582A7D">
        <w:rPr>
          <w:b w:val="0"/>
          <w:sz w:val="40"/>
          <w:szCs w:val="40"/>
        </w:rPr>
        <w:t>.</w:t>
      </w:r>
    </w:p>
    <w:p w:rsidR="00AE5C99" w:rsidRPr="00A218C6" w:rsidRDefault="00AE5C99" w:rsidP="00AE5C99"/>
    <w:p w:rsidR="004E14FC" w:rsidRPr="004B4DB2" w:rsidRDefault="004E14FC" w:rsidP="00720D99">
      <w:pPr>
        <w:tabs>
          <w:tab w:val="left" w:pos="8751"/>
        </w:tabs>
        <w:sectPr w:rsidR="004E14FC" w:rsidRPr="004B4DB2" w:rsidSect="0052335F">
          <w:headerReference w:type="default" r:id="rId8"/>
          <w:footerReference w:type="default" r:id="rId9"/>
          <w:pgSz w:w="12240" w:h="15840" w:code="1"/>
          <w:pgMar w:top="1418" w:right="616" w:bottom="1418" w:left="1418" w:header="709" w:footer="0" w:gutter="0"/>
          <w:cols w:space="720"/>
          <w:docGrid w:linePitch="360"/>
        </w:sectPr>
      </w:pPr>
      <w:bookmarkStart w:id="0" w:name="_GoBack"/>
      <w:bookmarkEnd w:id="0"/>
    </w:p>
    <w:p w:rsidR="00CE6408" w:rsidRPr="00A218C6" w:rsidRDefault="00CE6408" w:rsidP="00CE6408">
      <w:pPr>
        <w:pStyle w:val="NoSpacing"/>
      </w:pPr>
    </w:p>
    <w:p w:rsidR="00BE231F" w:rsidRPr="00A218C6" w:rsidRDefault="00CE6408" w:rsidP="00CE6408">
      <w:pPr>
        <w:pStyle w:val="Heading2"/>
      </w:pPr>
      <w:r w:rsidRPr="00A218C6">
        <w:t>0</w:t>
      </w:r>
      <w:r w:rsidR="00BE231F" w:rsidRPr="00A218C6">
        <w:t>1. Date de recunoa</w:t>
      </w:r>
      <w:r w:rsidRPr="00A218C6">
        <w:t>s</w:t>
      </w:r>
      <w:r w:rsidR="00BE231F" w:rsidRPr="00A218C6">
        <w:t>tere</w:t>
      </w:r>
      <w:r w:rsidR="00CA6919">
        <w:t>:</w:t>
      </w:r>
    </w:p>
    <w:p w:rsidR="00E07E2D" w:rsidRDefault="00E07E2D" w:rsidP="00AF6262">
      <w:pPr>
        <w:pStyle w:val="NoSpacing"/>
        <w:ind w:left="630"/>
        <w:rPr>
          <w:b/>
        </w:rPr>
      </w:pPr>
    </w:p>
    <w:p w:rsidR="00FE1D99" w:rsidRDefault="00FE1D99" w:rsidP="00FE1D99">
      <w:pPr>
        <w:ind w:left="2585" w:hanging="2585"/>
        <w:rPr>
          <w:rFonts w:eastAsia="Calibri" w:cs="Times New Roman"/>
          <w:szCs w:val="24"/>
          <w:lang w:val="pt-BR"/>
        </w:rPr>
      </w:pPr>
      <w:r>
        <w:rPr>
          <w:b/>
          <w:lang w:val="fr-FR"/>
        </w:rPr>
        <w:t xml:space="preserve">                </w:t>
      </w:r>
      <w:r w:rsidRPr="00916A6E">
        <w:rPr>
          <w:b/>
          <w:lang w:val="fr-FR"/>
        </w:rPr>
        <w:t>Denumire lucrare</w:t>
      </w:r>
      <w:r>
        <w:rPr>
          <w:b/>
          <w:lang w:val="fr-FR"/>
        </w:rPr>
        <w:t xml:space="preserve">                     </w:t>
      </w:r>
      <w:r>
        <w:rPr>
          <w:rFonts w:eastAsia="Calibri" w:cs="Times New Roman"/>
          <w:lang w:val="pt-BR"/>
        </w:rPr>
        <w:t>INTOCMIRE  P.U.Z. SI  R.L.U.</w:t>
      </w:r>
      <w:r>
        <w:rPr>
          <w:rFonts w:eastAsia="Calibri" w:cs="Times New Roman"/>
          <w:szCs w:val="24"/>
          <w:lang w:val="pt-BR"/>
        </w:rPr>
        <w:t>- ZONA REZIDENTIALA</w:t>
      </w:r>
    </w:p>
    <w:p w:rsidR="00FE1D99" w:rsidRPr="00A8148C" w:rsidRDefault="00FE1D99" w:rsidP="00FE1D99">
      <w:pPr>
        <w:pStyle w:val="NoSpacing"/>
        <w:ind w:left="851"/>
        <w:rPr>
          <w:b/>
        </w:rPr>
      </w:pPr>
      <w:r>
        <w:rPr>
          <w:b/>
        </w:rPr>
        <w:t>Amplasament</w:t>
      </w:r>
      <w:r w:rsidRPr="003F074B">
        <w:tab/>
      </w:r>
      <w:r>
        <w:tab/>
      </w:r>
      <w:r>
        <w:tab/>
      </w:r>
      <w:r>
        <w:rPr>
          <w:szCs w:val="24"/>
          <w:lang w:val="pt-BR"/>
        </w:rPr>
        <w:t>Jud.Arad, Livada, satul Sanleani</w:t>
      </w:r>
      <w:r w:rsidRPr="004121F1">
        <w:rPr>
          <w:szCs w:val="24"/>
          <w:lang w:val="pt-BR"/>
        </w:rPr>
        <w:t>;</w:t>
      </w:r>
      <w:r>
        <w:rPr>
          <w:szCs w:val="24"/>
          <w:lang w:val="pt-BR"/>
        </w:rPr>
        <w:t xml:space="preserve"> intravilan;</w:t>
      </w:r>
      <w:r w:rsidRPr="004121F1">
        <w:rPr>
          <w:szCs w:val="24"/>
          <w:lang w:val="pt-BR"/>
        </w:rPr>
        <w:t xml:space="preserve"> C.F. nr.30</w:t>
      </w:r>
      <w:r>
        <w:rPr>
          <w:szCs w:val="24"/>
          <w:lang w:val="pt-BR"/>
        </w:rPr>
        <w:t>1135</w:t>
      </w:r>
    </w:p>
    <w:p w:rsidR="00FE1D99" w:rsidRPr="00765B13" w:rsidRDefault="00FE1D99" w:rsidP="00FE1D99">
      <w:pPr>
        <w:pStyle w:val="NoSpacing"/>
        <w:ind w:left="851"/>
        <w:rPr>
          <w:b/>
          <w:lang w:val="fr-FR"/>
        </w:rPr>
      </w:pPr>
      <w:r w:rsidRPr="00A8148C">
        <w:rPr>
          <w:b/>
        </w:rPr>
        <w:t>Beneficiari</w:t>
      </w:r>
      <w:r w:rsidRPr="00A8148C">
        <w:tab/>
      </w:r>
      <w:r w:rsidRPr="00A8148C">
        <w:tab/>
      </w:r>
      <w:r w:rsidRPr="00A8148C">
        <w:tab/>
      </w:r>
      <w:r w:rsidRPr="00A8148C">
        <w:rPr>
          <w:b/>
          <w:szCs w:val="24"/>
        </w:rPr>
        <w:t xml:space="preserve">S.C.  </w:t>
      </w:r>
      <w:r w:rsidRPr="00765B13">
        <w:rPr>
          <w:b/>
          <w:szCs w:val="24"/>
          <w:lang w:val="fr-FR"/>
        </w:rPr>
        <w:t>ACTIVO CONSTRUCT VEST S.R.L. prin Patrascu Ioan</w:t>
      </w:r>
    </w:p>
    <w:p w:rsidR="00FE1D99" w:rsidRPr="00916A6E" w:rsidRDefault="00FE1D99" w:rsidP="00FE1D99">
      <w:pPr>
        <w:pStyle w:val="NoSpacing"/>
        <w:ind w:left="851"/>
        <w:rPr>
          <w:lang w:val="fr-FR"/>
        </w:rPr>
      </w:pPr>
      <w:r w:rsidRPr="00916A6E">
        <w:rPr>
          <w:b/>
          <w:lang w:val="fr-FR"/>
        </w:rPr>
        <w:t>Proiectant general</w:t>
      </w:r>
      <w:r w:rsidRPr="00916A6E">
        <w:rPr>
          <w:lang w:val="fr-FR"/>
        </w:rPr>
        <w:tab/>
      </w:r>
      <w:r w:rsidRPr="00916A6E">
        <w:rPr>
          <w:lang w:val="fr-FR"/>
        </w:rPr>
        <w:tab/>
        <w:t>SC STACONS SRL</w:t>
      </w:r>
    </w:p>
    <w:p w:rsidR="00FE1D99" w:rsidRPr="00D80283" w:rsidRDefault="00FE1D99" w:rsidP="00FE1D99">
      <w:pPr>
        <w:pStyle w:val="NoSpacing"/>
        <w:ind w:left="851"/>
        <w:rPr>
          <w:lang w:val="fr-FR"/>
        </w:rPr>
      </w:pPr>
      <w:r w:rsidRPr="00D80283">
        <w:rPr>
          <w:b/>
          <w:lang w:val="fr-FR"/>
        </w:rPr>
        <w:t>Proiectant de specialitate</w:t>
      </w:r>
      <w:r w:rsidRPr="00D80283">
        <w:rPr>
          <w:lang w:val="fr-FR"/>
        </w:rPr>
        <w:tab/>
      </w:r>
      <w:r w:rsidRPr="007B6480">
        <w:rPr>
          <w:lang w:val="fr-FR"/>
        </w:rPr>
        <w:t xml:space="preserve">arh. </w:t>
      </w:r>
      <w:r>
        <w:rPr>
          <w:lang w:val="fr-FR"/>
        </w:rPr>
        <w:t>Dorin CRAINIC</w:t>
      </w:r>
    </w:p>
    <w:p w:rsidR="00AE5C99" w:rsidRDefault="00FE1D99" w:rsidP="00FE1D99">
      <w:pPr>
        <w:pStyle w:val="NoSpacing"/>
        <w:rPr>
          <w:rFonts w:eastAsia="Calibri" w:cs="Times New Roman"/>
          <w:lang w:val="fr-FR"/>
        </w:rPr>
      </w:pPr>
      <w:r>
        <w:rPr>
          <w:b/>
          <w:lang w:val="fr-FR"/>
        </w:rPr>
        <w:t xml:space="preserve">                </w:t>
      </w:r>
      <w:r w:rsidRPr="00D80283">
        <w:rPr>
          <w:b/>
          <w:lang w:val="fr-FR"/>
        </w:rPr>
        <w:t>Numar proiect</w:t>
      </w:r>
      <w:r w:rsidRPr="00D80283">
        <w:rPr>
          <w:lang w:val="fr-FR"/>
        </w:rPr>
        <w:tab/>
      </w:r>
      <w:r w:rsidRPr="00D80283">
        <w:rPr>
          <w:lang w:val="fr-FR"/>
        </w:rPr>
        <w:tab/>
      </w:r>
      <w:r>
        <w:rPr>
          <w:rFonts w:eastAsia="Calibri" w:cs="Times New Roman"/>
          <w:lang w:val="fr-FR"/>
        </w:rPr>
        <w:t>34 /2020</w:t>
      </w:r>
    </w:p>
    <w:p w:rsidR="00FE1D99" w:rsidRPr="00A218C6" w:rsidRDefault="00FE1D99" w:rsidP="00FE1D99">
      <w:pPr>
        <w:pStyle w:val="NoSpacing"/>
      </w:pPr>
    </w:p>
    <w:p w:rsidR="00CE6408" w:rsidRPr="002D6AAF" w:rsidRDefault="00CE6408" w:rsidP="002D6AAF">
      <w:pPr>
        <w:pStyle w:val="Heading2"/>
      </w:pPr>
      <w:r w:rsidRPr="00A218C6">
        <w:t>0</w:t>
      </w:r>
      <w:r w:rsidR="00027281" w:rsidRPr="00A218C6">
        <w:t>2. Etapizare</w:t>
      </w:r>
      <w:r w:rsidR="00CA6919">
        <w:t xml:space="preserve"> </w:t>
      </w:r>
      <w:r w:rsidR="00027281" w:rsidRPr="00A218C6">
        <w:t>investitii</w:t>
      </w:r>
      <w:r w:rsidR="00CA6919">
        <w:t xml:space="preserve"> </w:t>
      </w:r>
      <w:r w:rsidR="00455984" w:rsidRPr="00A218C6">
        <w:t>propuse</w:t>
      </w:r>
      <w:r w:rsidR="00CA6919">
        <w:t xml:space="preserve"> </w:t>
      </w:r>
      <w:r w:rsidR="00455984" w:rsidRPr="00A218C6">
        <w:t>prin P.U.Z</w:t>
      </w:r>
      <w:r w:rsidR="00CA6919">
        <w:t>.:</w:t>
      </w:r>
    </w:p>
    <w:p w:rsidR="00E07E2D" w:rsidRDefault="00E07E2D" w:rsidP="00E07E2D">
      <w:pPr>
        <w:pStyle w:val="NoSpacing"/>
        <w:numPr>
          <w:ilvl w:val="0"/>
          <w:numId w:val="36"/>
        </w:numPr>
      </w:pPr>
      <w:r w:rsidRPr="00A218C6">
        <w:t>Dupa</w:t>
      </w:r>
      <w:r>
        <w:t xml:space="preserve"> </w:t>
      </w:r>
      <w:r w:rsidRPr="00A218C6">
        <w:t>aprobarea</w:t>
      </w:r>
      <w:r w:rsidR="00FE1D99">
        <w:t xml:space="preserve"> in Primaria Comunei Livada</w:t>
      </w:r>
      <w:r>
        <w:t xml:space="preserve"> a prezentului P.U.Z. se va </w:t>
      </w:r>
      <w:r w:rsidRPr="00A218C6">
        <w:t>obtine</w:t>
      </w:r>
      <w:r>
        <w:t xml:space="preserve"> Certificatul</w:t>
      </w:r>
      <w:r w:rsidRPr="00A218C6">
        <w:t xml:space="preserve"> de Urbanism pentru</w:t>
      </w:r>
      <w:r>
        <w:t xml:space="preserve"> </w:t>
      </w:r>
      <w:r w:rsidRPr="00A218C6">
        <w:t>categoriile de lucrari</w:t>
      </w:r>
      <w:r>
        <w:t xml:space="preserve"> </w:t>
      </w:r>
      <w:r w:rsidRPr="00A218C6">
        <w:t>necesare</w:t>
      </w:r>
      <w:r>
        <w:t xml:space="preserve"> </w:t>
      </w:r>
      <w:r w:rsidRPr="00A218C6">
        <w:t>investitiei</w:t>
      </w:r>
      <w:r>
        <w:t xml:space="preserve">, – estimat:  </w:t>
      </w:r>
      <w:r w:rsidR="001D6BA8">
        <w:t>martie</w:t>
      </w:r>
      <w:r w:rsidR="00640214">
        <w:t xml:space="preserve"> 2022</w:t>
      </w:r>
      <w:r w:rsidR="000A075B">
        <w:t>.</w:t>
      </w:r>
    </w:p>
    <w:p w:rsidR="001D6BA8" w:rsidRPr="00A218C6" w:rsidRDefault="001D6BA8" w:rsidP="001D6BA8">
      <w:pPr>
        <w:pStyle w:val="NoSpacing"/>
        <w:ind w:left="720"/>
      </w:pPr>
    </w:p>
    <w:p w:rsidR="00AA2859" w:rsidRDefault="000A075B" w:rsidP="00AA2859">
      <w:pPr>
        <w:pStyle w:val="NoSpacing"/>
        <w:numPr>
          <w:ilvl w:val="0"/>
          <w:numId w:val="36"/>
        </w:numPr>
        <w:rPr>
          <w:lang w:val="fr-FR"/>
        </w:rPr>
      </w:pPr>
      <w:r w:rsidRPr="006619D9">
        <w:rPr>
          <w:lang w:val="fr-FR"/>
        </w:rPr>
        <w:t>Se vor analiza si respecta cerintele din Certific</w:t>
      </w:r>
      <w:r w:rsidR="00640214">
        <w:rPr>
          <w:lang w:val="fr-FR"/>
        </w:rPr>
        <w:t>atul de urbanism nr. 92</w:t>
      </w:r>
      <w:r w:rsidRPr="006619D9">
        <w:rPr>
          <w:lang w:val="fr-FR"/>
        </w:rPr>
        <w:t xml:space="preserve"> din </w:t>
      </w:r>
      <w:r w:rsidR="00640214">
        <w:rPr>
          <w:lang w:val="fr-FR"/>
        </w:rPr>
        <w:t>20.08</w:t>
      </w:r>
      <w:r>
        <w:rPr>
          <w:lang w:val="fr-FR"/>
        </w:rPr>
        <w:t>.2020 si al</w:t>
      </w:r>
      <w:r w:rsidR="00C119B7">
        <w:rPr>
          <w:lang w:val="fr-FR"/>
        </w:rPr>
        <w:t>e avizului de oportunitate nr.1/12.05.2021</w:t>
      </w:r>
      <w:r w:rsidRPr="006619D9">
        <w:rPr>
          <w:lang w:val="fr-FR"/>
        </w:rPr>
        <w:t>.</w:t>
      </w:r>
    </w:p>
    <w:p w:rsidR="001D6BA8" w:rsidRPr="00AA2859" w:rsidRDefault="001D6BA8" w:rsidP="001D6BA8">
      <w:pPr>
        <w:pStyle w:val="NoSpacing"/>
        <w:ind w:left="720"/>
        <w:rPr>
          <w:lang w:val="fr-FR"/>
        </w:rPr>
      </w:pPr>
    </w:p>
    <w:p w:rsidR="003D412F" w:rsidRDefault="003D412F" w:rsidP="003D412F">
      <w:pPr>
        <w:pStyle w:val="NoSpacing"/>
        <w:ind w:left="720"/>
      </w:pPr>
      <w:r w:rsidRPr="00A218C6">
        <w:t>Categoriile de lucrari</w:t>
      </w:r>
      <w:r w:rsidR="00CA6919">
        <w:t xml:space="preserve"> </w:t>
      </w:r>
      <w:r w:rsidRPr="00A218C6">
        <w:t>necesare</w:t>
      </w:r>
      <w:r w:rsidR="00CA6919">
        <w:t xml:space="preserve"> </w:t>
      </w:r>
      <w:r w:rsidRPr="00A218C6">
        <w:t>investitiei</w:t>
      </w:r>
      <w:r w:rsidR="00CA6919">
        <w:t xml:space="preserve"> </w:t>
      </w:r>
      <w:r w:rsidRPr="00A218C6">
        <w:t xml:space="preserve">vor fi: </w:t>
      </w:r>
    </w:p>
    <w:p w:rsidR="005103B7" w:rsidRDefault="00C119B7" w:rsidP="005103B7">
      <w:pPr>
        <w:pStyle w:val="ListParagraph"/>
        <w:numPr>
          <w:ilvl w:val="0"/>
          <w:numId w:val="40"/>
        </w:numPr>
        <w:autoSpaceDE w:val="0"/>
        <w:rPr>
          <w:rFonts w:eastAsia="Helvetica-Narrow-Bold" w:cs="Arial"/>
          <w:szCs w:val="20"/>
          <w:lang w:val="fr-FR"/>
        </w:rPr>
      </w:pPr>
      <w:r>
        <w:rPr>
          <w:lang w:val="fr-FR"/>
        </w:rPr>
        <w:t>p</w:t>
      </w:r>
      <w:r w:rsidRPr="00DF1C13">
        <w:rPr>
          <w:lang w:val="fr-FR"/>
        </w:rPr>
        <w:t>e a</w:t>
      </w:r>
      <w:r>
        <w:rPr>
          <w:lang w:val="fr-FR"/>
        </w:rPr>
        <w:t>mplasamentul studiat se doreste</w:t>
      </w:r>
      <w:r w:rsidRPr="00DF1C13">
        <w:rPr>
          <w:lang w:val="fr-FR"/>
        </w:rPr>
        <w:t xml:space="preserve"> realizarea </w:t>
      </w:r>
      <w:r>
        <w:rPr>
          <w:lang w:val="fr-FR"/>
        </w:rPr>
        <w:t xml:space="preserve">unei zone rezidentiale, ansamblul fiind format din 43 parcele pentru locuinte izolate,cuplate sau colective  cu regim de inaltime P+2E/P+1E+M. In incinta vor fi 2 artere principale de drumuri si una secundara spre Est </w:t>
      </w:r>
      <w:r w:rsidR="005103B7" w:rsidRPr="005103B7">
        <w:rPr>
          <w:rFonts w:eastAsia="Helvetica-Narrow-Bold" w:cs="Arial"/>
          <w:szCs w:val="20"/>
          <w:lang w:val="fr-FR"/>
        </w:rPr>
        <w:t>ajutând la creșterea calității zonei prin punerea în funcțiune a unor construcții și amenajări.</w:t>
      </w:r>
    </w:p>
    <w:p w:rsidR="00E10335" w:rsidRPr="007A091F" w:rsidRDefault="00C119B7" w:rsidP="00E10335">
      <w:pPr>
        <w:pStyle w:val="NoSpacing"/>
        <w:ind w:left="1259"/>
        <w:rPr>
          <w:i/>
        </w:rPr>
      </w:pPr>
      <w:r>
        <w:rPr>
          <w:i/>
        </w:rPr>
        <w:t xml:space="preserve">Investitaia se va face </w:t>
      </w:r>
      <w:r w:rsidR="00E10335" w:rsidRPr="007A091F">
        <w:rPr>
          <w:i/>
        </w:rPr>
        <w:t xml:space="preserve"> din fonduri</w:t>
      </w:r>
      <w:r>
        <w:rPr>
          <w:i/>
        </w:rPr>
        <w:t xml:space="preserve"> proprii private.</w:t>
      </w:r>
    </w:p>
    <w:p w:rsidR="00E10335" w:rsidRPr="005103B7" w:rsidRDefault="00E10335" w:rsidP="00E10335">
      <w:pPr>
        <w:pStyle w:val="ListParagraph"/>
        <w:autoSpaceDE w:val="0"/>
        <w:ind w:left="1259"/>
        <w:rPr>
          <w:rFonts w:eastAsia="Helvetica-Narrow-Bold" w:cs="Arial"/>
          <w:szCs w:val="20"/>
          <w:lang w:val="fr-FR"/>
        </w:rPr>
      </w:pPr>
    </w:p>
    <w:p w:rsidR="005103B7" w:rsidRDefault="005103B7" w:rsidP="005103B7">
      <w:pPr>
        <w:pStyle w:val="NoSpacing"/>
        <w:numPr>
          <w:ilvl w:val="0"/>
          <w:numId w:val="40"/>
        </w:numPr>
        <w:rPr>
          <w:lang w:val="fr-FR"/>
        </w:rPr>
      </w:pPr>
      <w:r w:rsidRPr="00F23782">
        <w:rPr>
          <w:lang w:val="fr-FR"/>
        </w:rPr>
        <w:t>accesul facil, cor</w:t>
      </w:r>
      <w:r w:rsidR="00C119B7">
        <w:rPr>
          <w:lang w:val="fr-FR"/>
        </w:rPr>
        <w:t>ect si cat mai direct la parcelele propuse</w:t>
      </w:r>
      <w:r w:rsidRPr="00F23782">
        <w:rPr>
          <w:lang w:val="fr-FR"/>
        </w:rPr>
        <w:t>;</w:t>
      </w:r>
    </w:p>
    <w:p w:rsidR="00E10335" w:rsidRDefault="00E10335" w:rsidP="00E10335">
      <w:pPr>
        <w:pStyle w:val="NoSpacing"/>
        <w:ind w:left="1259"/>
        <w:rPr>
          <w:i/>
        </w:rPr>
      </w:pPr>
      <w:r w:rsidRPr="007A091F">
        <w:rPr>
          <w:i/>
        </w:rPr>
        <w:t>Inve</w:t>
      </w:r>
      <w:r w:rsidR="00C119B7">
        <w:rPr>
          <w:i/>
        </w:rPr>
        <w:t xml:space="preserve">stitaia se va face </w:t>
      </w:r>
      <w:r w:rsidRPr="007A091F">
        <w:rPr>
          <w:i/>
        </w:rPr>
        <w:t xml:space="preserve"> din fonduri proprii</w:t>
      </w:r>
      <w:r w:rsidR="00C119B7">
        <w:rPr>
          <w:i/>
        </w:rPr>
        <w:t xml:space="preserve"> private.</w:t>
      </w:r>
    </w:p>
    <w:p w:rsidR="00C119B7" w:rsidRPr="00F23782" w:rsidRDefault="00C119B7" w:rsidP="00E10335">
      <w:pPr>
        <w:pStyle w:val="NoSpacing"/>
        <w:ind w:left="1259"/>
        <w:rPr>
          <w:lang w:val="fr-FR"/>
        </w:rPr>
      </w:pPr>
    </w:p>
    <w:p w:rsidR="005103B7" w:rsidRDefault="005103B7" w:rsidP="005103B7">
      <w:pPr>
        <w:pStyle w:val="NoSpacing"/>
        <w:numPr>
          <w:ilvl w:val="0"/>
          <w:numId w:val="40"/>
        </w:numPr>
        <w:rPr>
          <w:lang w:val="fr-FR"/>
        </w:rPr>
      </w:pPr>
      <w:r w:rsidRPr="00F23782">
        <w:rPr>
          <w:lang w:val="fr-FR"/>
        </w:rPr>
        <w:t>spaţii verzi şi plantatii de aliniament cu rol de protecţie;</w:t>
      </w:r>
    </w:p>
    <w:p w:rsidR="001D6BA8" w:rsidRDefault="001D6BA8" w:rsidP="001D6BA8">
      <w:pPr>
        <w:pStyle w:val="NoSpacing"/>
        <w:ind w:left="1259"/>
        <w:rPr>
          <w:i/>
        </w:rPr>
      </w:pPr>
      <w:r w:rsidRPr="007A091F">
        <w:rPr>
          <w:i/>
        </w:rPr>
        <w:t>Inve</w:t>
      </w:r>
      <w:r>
        <w:rPr>
          <w:i/>
        </w:rPr>
        <w:t xml:space="preserve">stitaia se va face </w:t>
      </w:r>
      <w:r w:rsidRPr="007A091F">
        <w:rPr>
          <w:i/>
        </w:rPr>
        <w:t xml:space="preserve"> din fonduri proprii</w:t>
      </w:r>
      <w:r>
        <w:rPr>
          <w:i/>
        </w:rPr>
        <w:t xml:space="preserve"> private.</w:t>
      </w:r>
    </w:p>
    <w:p w:rsidR="00E10335" w:rsidRPr="00F23782" w:rsidRDefault="00E10335" w:rsidP="00E10335">
      <w:pPr>
        <w:pStyle w:val="NoSpacing"/>
        <w:ind w:left="1259"/>
        <w:rPr>
          <w:lang w:val="fr-FR"/>
        </w:rPr>
      </w:pPr>
    </w:p>
    <w:p w:rsidR="005103B7" w:rsidRDefault="001D6BA8" w:rsidP="005103B7">
      <w:pPr>
        <w:pStyle w:val="NoSpacing"/>
        <w:numPr>
          <w:ilvl w:val="0"/>
          <w:numId w:val="40"/>
        </w:numPr>
        <w:rPr>
          <w:lang w:val="fr-FR"/>
        </w:rPr>
      </w:pPr>
      <w:r>
        <w:rPr>
          <w:lang w:val="fr-FR"/>
        </w:rPr>
        <w:t>regim de înălțime maxim</w:t>
      </w:r>
      <w:r w:rsidRPr="001D6BA8">
        <w:rPr>
          <w:lang w:val="fr-FR"/>
        </w:rPr>
        <w:t xml:space="preserve"> </w:t>
      </w:r>
      <w:r>
        <w:rPr>
          <w:lang w:val="fr-FR"/>
        </w:rPr>
        <w:t xml:space="preserve">P+2E/P+1E+M </w:t>
      </w:r>
      <w:r w:rsidR="005103B7" w:rsidRPr="00F23782">
        <w:rPr>
          <w:lang w:val="fr-FR"/>
        </w:rPr>
        <w:t>;</w:t>
      </w:r>
    </w:p>
    <w:p w:rsidR="005103B7" w:rsidRDefault="005103B7" w:rsidP="005103B7">
      <w:pPr>
        <w:pStyle w:val="ListParagraph"/>
        <w:numPr>
          <w:ilvl w:val="0"/>
          <w:numId w:val="40"/>
        </w:numPr>
      </w:pPr>
      <w:r w:rsidRPr="006619D9">
        <w:t>organizarea retelei stradale, extinderea circulatiilor – carosabil si pietonal, legatura cu drumurile din zona</w:t>
      </w:r>
    </w:p>
    <w:p w:rsidR="001D6BA8" w:rsidRDefault="001D6BA8" w:rsidP="001D6BA8">
      <w:pPr>
        <w:pStyle w:val="NoSpacing"/>
        <w:ind w:left="1259"/>
        <w:rPr>
          <w:i/>
        </w:rPr>
      </w:pPr>
      <w:r w:rsidRPr="007A091F">
        <w:rPr>
          <w:i/>
        </w:rPr>
        <w:t>Inve</w:t>
      </w:r>
      <w:r>
        <w:rPr>
          <w:i/>
        </w:rPr>
        <w:t xml:space="preserve">stitaia se va face </w:t>
      </w:r>
      <w:r w:rsidRPr="007A091F">
        <w:rPr>
          <w:i/>
        </w:rPr>
        <w:t xml:space="preserve"> din fonduri proprii</w:t>
      </w:r>
      <w:r>
        <w:rPr>
          <w:i/>
        </w:rPr>
        <w:t xml:space="preserve"> private.</w:t>
      </w:r>
    </w:p>
    <w:p w:rsidR="00E10335" w:rsidRPr="006619D9" w:rsidRDefault="00E10335" w:rsidP="00E10335">
      <w:pPr>
        <w:pStyle w:val="ListParagraph"/>
        <w:ind w:left="1259"/>
      </w:pPr>
    </w:p>
    <w:p w:rsidR="005103B7" w:rsidRDefault="005103B7" w:rsidP="005103B7">
      <w:pPr>
        <w:pStyle w:val="ListParagraph"/>
        <w:numPr>
          <w:ilvl w:val="0"/>
          <w:numId w:val="40"/>
        </w:numPr>
      </w:pPr>
      <w:r w:rsidRPr="006619D9">
        <w:t>dezvoltarea infrastructurii edilitare in corelare cu utilitatile din zona</w:t>
      </w:r>
    </w:p>
    <w:p w:rsidR="001D6BA8" w:rsidRDefault="001D6BA8" w:rsidP="001D6BA8">
      <w:pPr>
        <w:pStyle w:val="NoSpacing"/>
        <w:ind w:left="1259"/>
        <w:rPr>
          <w:i/>
        </w:rPr>
      </w:pPr>
      <w:r w:rsidRPr="007A091F">
        <w:rPr>
          <w:i/>
        </w:rPr>
        <w:t>Inve</w:t>
      </w:r>
      <w:r>
        <w:rPr>
          <w:i/>
        </w:rPr>
        <w:t xml:space="preserve">stitaia se va face </w:t>
      </w:r>
      <w:r w:rsidRPr="007A091F">
        <w:rPr>
          <w:i/>
        </w:rPr>
        <w:t xml:space="preserve"> din fonduri proprii</w:t>
      </w:r>
      <w:r>
        <w:rPr>
          <w:i/>
        </w:rPr>
        <w:t xml:space="preserve"> private.</w:t>
      </w:r>
    </w:p>
    <w:p w:rsidR="00AA2859" w:rsidRPr="00AA2859" w:rsidRDefault="00AA2859" w:rsidP="00AA2859">
      <w:pPr>
        <w:pStyle w:val="NoSpacing"/>
        <w:ind w:left="1259"/>
        <w:rPr>
          <w:i/>
        </w:rPr>
      </w:pPr>
    </w:p>
    <w:p w:rsidR="002D6AAF" w:rsidRDefault="005103B7" w:rsidP="002D6AAF">
      <w:pPr>
        <w:pStyle w:val="ListParagraph"/>
        <w:numPr>
          <w:ilvl w:val="0"/>
          <w:numId w:val="40"/>
        </w:numPr>
        <w:rPr>
          <w:lang w:val="fr-FR"/>
        </w:rPr>
      </w:pPr>
      <w:r w:rsidRPr="006619D9">
        <w:rPr>
          <w:lang w:val="fr-FR"/>
        </w:rPr>
        <w:t>se vor rezolva disfunctionalitatile zonei studiate</w:t>
      </w:r>
    </w:p>
    <w:p w:rsidR="00AA2859" w:rsidRDefault="00AA2859" w:rsidP="00AA2859">
      <w:pPr>
        <w:pStyle w:val="ListParagraph"/>
        <w:ind w:left="1259"/>
        <w:rPr>
          <w:lang w:val="fr-FR"/>
        </w:rPr>
      </w:pPr>
    </w:p>
    <w:p w:rsidR="001D6BA8" w:rsidRDefault="001D6BA8" w:rsidP="00AA2859">
      <w:pPr>
        <w:pStyle w:val="ListParagraph"/>
        <w:ind w:left="1259"/>
        <w:rPr>
          <w:lang w:val="fr-FR"/>
        </w:rPr>
      </w:pPr>
    </w:p>
    <w:p w:rsidR="001D6BA8" w:rsidRPr="007A091F" w:rsidRDefault="001D6BA8" w:rsidP="00AA2859">
      <w:pPr>
        <w:pStyle w:val="ListParagraph"/>
        <w:ind w:left="1259"/>
        <w:rPr>
          <w:lang w:val="fr-FR"/>
        </w:rPr>
      </w:pPr>
    </w:p>
    <w:p w:rsidR="002D6AAF" w:rsidRPr="00720D99" w:rsidRDefault="002D6AAF" w:rsidP="00720D99">
      <w:r w:rsidRPr="002D6AAF">
        <w:rPr>
          <w:color w:val="000000" w:themeColor="text1"/>
          <w:lang w:val="fr-FR"/>
        </w:rPr>
        <w:lastRenderedPageBreak/>
        <w:t>Zona construibila este marcata pe planul de reglementari urbanistice. Restul parcelei va fi re</w:t>
      </w:r>
      <w:r w:rsidR="000A075B">
        <w:rPr>
          <w:color w:val="000000" w:themeColor="text1"/>
          <w:lang w:val="fr-FR"/>
        </w:rPr>
        <w:t>zervat pentru spatii verzi</w:t>
      </w:r>
      <w:r w:rsidRPr="002D6AAF">
        <w:rPr>
          <w:color w:val="000000" w:themeColor="text1"/>
          <w:lang w:val="fr-FR"/>
        </w:rPr>
        <w:t xml:space="preserve"> si platforme, amenajari complementare zonei </w:t>
      </w:r>
      <w:r w:rsidR="005103B7">
        <w:rPr>
          <w:color w:val="000000" w:themeColor="text1"/>
          <w:lang w:val="ro-RO"/>
        </w:rPr>
        <w:t xml:space="preserve">cu caracter </w:t>
      </w:r>
      <w:r w:rsidR="001D6BA8">
        <w:rPr>
          <w:lang w:val="ro-RO"/>
        </w:rPr>
        <w:t>rezidential.</w:t>
      </w:r>
    </w:p>
    <w:p w:rsidR="000A075B" w:rsidRDefault="00A218C6" w:rsidP="00A218C6">
      <w:pPr>
        <w:pStyle w:val="NoSpacing"/>
        <w:numPr>
          <w:ilvl w:val="0"/>
          <w:numId w:val="36"/>
        </w:numPr>
      </w:pPr>
      <w:r w:rsidRPr="00A218C6">
        <w:t>Obtinere</w:t>
      </w:r>
      <w:r w:rsidR="00582A7D">
        <w:t xml:space="preserve"> </w:t>
      </w:r>
      <w:r w:rsidR="00720D99">
        <w:t>Autorizatiei de Construire</w:t>
      </w:r>
      <w:r w:rsidR="00582A7D">
        <w:t xml:space="preserve"> </w:t>
      </w:r>
      <w:r w:rsidRPr="00A218C6">
        <w:t>pentru</w:t>
      </w:r>
      <w:r w:rsidR="00582A7D">
        <w:t xml:space="preserve"> </w:t>
      </w:r>
      <w:r w:rsidRPr="00A218C6">
        <w:t>categoriile de lucrari</w:t>
      </w:r>
      <w:r w:rsidR="00582A7D">
        <w:t xml:space="preserve"> </w:t>
      </w:r>
      <w:r w:rsidRPr="00A218C6">
        <w:t>necesare</w:t>
      </w:r>
      <w:r w:rsidR="00582A7D">
        <w:t xml:space="preserve"> </w:t>
      </w:r>
      <w:r w:rsidRPr="00A218C6">
        <w:t>investit</w:t>
      </w:r>
      <w:r w:rsidR="000A075B">
        <w:t>iei, – estimat</w:t>
      </w:r>
      <w:r w:rsidR="00575A36">
        <w:t>:</w:t>
      </w:r>
    </w:p>
    <w:p w:rsidR="00A218C6" w:rsidRPr="00A218C6" w:rsidRDefault="001D6BA8" w:rsidP="000A075B">
      <w:pPr>
        <w:pStyle w:val="NoSpacing"/>
        <w:ind w:left="720"/>
      </w:pPr>
      <w:r>
        <w:t>iunie – 2022</w:t>
      </w:r>
      <w:r w:rsidR="00575A36">
        <w:t>.</w:t>
      </w:r>
    </w:p>
    <w:p w:rsidR="00A218C6" w:rsidRPr="00A218C6" w:rsidRDefault="00A218C6" w:rsidP="00A218C6">
      <w:pPr>
        <w:pStyle w:val="NoSpacing"/>
        <w:numPr>
          <w:ilvl w:val="0"/>
          <w:numId w:val="36"/>
        </w:numPr>
      </w:pPr>
      <w:r w:rsidRPr="00A218C6">
        <w:t>Incepere</w:t>
      </w:r>
      <w:r w:rsidR="00582A7D">
        <w:t xml:space="preserve"> </w:t>
      </w:r>
      <w:r w:rsidR="00720D99">
        <w:t>lucrari conform Autorizatiei de Construire</w:t>
      </w:r>
      <w:r w:rsidR="00582A7D">
        <w:t xml:space="preserve"> </w:t>
      </w:r>
      <w:r w:rsidRPr="00A218C6">
        <w:t>pentru</w:t>
      </w:r>
      <w:r w:rsidR="00582A7D">
        <w:t xml:space="preserve"> </w:t>
      </w:r>
      <w:r w:rsidRPr="00A218C6">
        <w:t>categoriile de lucrari</w:t>
      </w:r>
      <w:r w:rsidR="00582A7D">
        <w:t xml:space="preserve"> </w:t>
      </w:r>
      <w:r w:rsidRPr="00A218C6">
        <w:t>necesare</w:t>
      </w:r>
      <w:r w:rsidR="00582A7D">
        <w:t xml:space="preserve"> </w:t>
      </w:r>
      <w:r w:rsidRPr="00A218C6">
        <w:t>investit</w:t>
      </w:r>
      <w:r w:rsidR="00582A7D">
        <w:t>iei</w:t>
      </w:r>
      <w:r w:rsidR="001D6BA8">
        <w:t>, estimat: iulie</w:t>
      </w:r>
      <w:r w:rsidR="000A075B">
        <w:t xml:space="preserve"> 2022</w:t>
      </w:r>
      <w:r w:rsidR="00575A36">
        <w:t>.</w:t>
      </w:r>
    </w:p>
    <w:p w:rsidR="00A218C6" w:rsidRPr="00A218C6" w:rsidRDefault="00A218C6" w:rsidP="00A218C6">
      <w:pPr>
        <w:pStyle w:val="NoSpacing"/>
        <w:numPr>
          <w:ilvl w:val="0"/>
          <w:numId w:val="36"/>
        </w:numPr>
      </w:pPr>
      <w:r w:rsidRPr="00A218C6">
        <w:t>Incheiere</w:t>
      </w:r>
      <w:r w:rsidR="00582A7D">
        <w:t xml:space="preserve"> </w:t>
      </w:r>
      <w:r w:rsidRPr="00A218C6">
        <w:t>luc</w:t>
      </w:r>
      <w:r w:rsidR="00720D99">
        <w:t>rari conform Autorizatiei de Construire</w:t>
      </w:r>
      <w:r w:rsidR="00582A7D">
        <w:t xml:space="preserve"> </w:t>
      </w:r>
      <w:r w:rsidRPr="00A218C6">
        <w:t>pentru</w:t>
      </w:r>
      <w:r w:rsidR="00582A7D">
        <w:t xml:space="preserve"> </w:t>
      </w:r>
      <w:r w:rsidRPr="00A218C6">
        <w:t>categoriile de lucrari</w:t>
      </w:r>
      <w:r w:rsidR="00582A7D">
        <w:t xml:space="preserve"> </w:t>
      </w:r>
      <w:r w:rsidRPr="00A218C6">
        <w:t>necesare</w:t>
      </w:r>
      <w:r w:rsidR="00582A7D">
        <w:t xml:space="preserve"> </w:t>
      </w:r>
      <w:r w:rsidRPr="00A218C6">
        <w:t>investit</w:t>
      </w:r>
      <w:r w:rsidR="001D6BA8">
        <w:t>iei, estimat: iulie</w:t>
      </w:r>
      <w:r w:rsidR="000A075B">
        <w:t xml:space="preserve">  2024</w:t>
      </w:r>
      <w:r w:rsidR="00575A36">
        <w:t>.</w:t>
      </w:r>
    </w:p>
    <w:p w:rsidR="00582AAC" w:rsidRPr="00A218C6" w:rsidRDefault="00A218C6" w:rsidP="00582AAC">
      <w:pPr>
        <w:pStyle w:val="NoSpacing"/>
        <w:numPr>
          <w:ilvl w:val="0"/>
          <w:numId w:val="36"/>
        </w:numPr>
      </w:pPr>
      <w:r w:rsidRPr="00A218C6">
        <w:t>Receptie</w:t>
      </w:r>
      <w:r w:rsidR="00582A7D">
        <w:t xml:space="preserve"> </w:t>
      </w:r>
      <w:r w:rsidRPr="00A218C6">
        <w:t>lucrari</w:t>
      </w:r>
      <w:r w:rsidR="00582A7D">
        <w:t xml:space="preserve"> </w:t>
      </w:r>
      <w:r w:rsidRPr="00A218C6">
        <w:t>necesare</w:t>
      </w:r>
      <w:r w:rsidR="00582A7D">
        <w:t xml:space="preserve"> </w:t>
      </w:r>
      <w:r w:rsidRPr="00A218C6">
        <w:t>investitiei in intabulare in Cartea</w:t>
      </w:r>
      <w:r w:rsidR="00582A7D">
        <w:t xml:space="preserve"> </w:t>
      </w:r>
      <w:r w:rsidRPr="00A218C6">
        <w:t>Funciara</w:t>
      </w:r>
      <w:r w:rsidR="00575A36">
        <w:t>, estimat:</w:t>
      </w:r>
      <w:r w:rsidR="001D6BA8">
        <w:t xml:space="preserve"> august</w:t>
      </w:r>
      <w:r w:rsidR="00575A36">
        <w:t xml:space="preserve"> 20</w:t>
      </w:r>
      <w:r w:rsidR="000A075B">
        <w:t>24</w:t>
      </w:r>
      <w:r w:rsidR="00575A36">
        <w:t>.</w:t>
      </w:r>
    </w:p>
    <w:p w:rsidR="007A091F" w:rsidRDefault="007A091F" w:rsidP="0045713F">
      <w:pPr>
        <w:pStyle w:val="NoSpacing"/>
        <w:ind w:firstLine="851"/>
      </w:pPr>
    </w:p>
    <w:p w:rsidR="00AA2859" w:rsidRDefault="00AA2859" w:rsidP="0045713F">
      <w:pPr>
        <w:pStyle w:val="NoSpacing"/>
        <w:ind w:firstLine="851"/>
      </w:pPr>
    </w:p>
    <w:p w:rsidR="00AA2859" w:rsidRDefault="00AA2859" w:rsidP="0045713F">
      <w:pPr>
        <w:pStyle w:val="NoSpacing"/>
        <w:ind w:firstLine="851"/>
      </w:pPr>
    </w:p>
    <w:p w:rsidR="00582AAC" w:rsidRPr="00A218C6" w:rsidRDefault="001D6BA8" w:rsidP="0045713F">
      <w:pPr>
        <w:pStyle w:val="NoSpacing"/>
        <w:ind w:firstLine="851"/>
      </w:pPr>
      <w:r>
        <w:t>Intocmit,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82A7D">
        <w:t>S</w:t>
      </w:r>
      <w:r w:rsidR="00120964" w:rsidRPr="00A218C6">
        <w:t>ef</w:t>
      </w:r>
      <w:r w:rsidR="00582A7D">
        <w:t xml:space="preserve"> </w:t>
      </w:r>
      <w:r w:rsidR="00120964" w:rsidRPr="00A218C6">
        <w:t>proiect</w:t>
      </w:r>
      <w:r w:rsidR="00582AAC" w:rsidRPr="00A218C6">
        <w:t>,</w:t>
      </w:r>
    </w:p>
    <w:p w:rsidR="00582AAC" w:rsidRPr="000A075B" w:rsidRDefault="00582AAC" w:rsidP="000A075B">
      <w:pPr>
        <w:pStyle w:val="NoSpacing"/>
        <w:ind w:firstLine="851"/>
      </w:pPr>
      <w:r w:rsidRPr="00A218C6">
        <w:t>arh.</w:t>
      </w:r>
      <w:r w:rsidR="00984A34">
        <w:t>stag.</w:t>
      </w:r>
      <w:r w:rsidRPr="00A218C6">
        <w:t xml:space="preserve"> </w:t>
      </w:r>
      <w:r w:rsidR="006C0E60">
        <w:t>Golban Nicoleta</w:t>
      </w:r>
      <w:r w:rsidR="00984A34">
        <w:tab/>
      </w:r>
      <w:r w:rsidR="00984A34">
        <w:tab/>
      </w:r>
      <w:r w:rsidR="00984A34">
        <w:tab/>
        <w:t xml:space="preserve">                   </w:t>
      </w:r>
      <w:r w:rsidRPr="00A218C6">
        <w:t>arh.</w:t>
      </w:r>
      <w:r w:rsidR="00582A7D">
        <w:t xml:space="preserve"> </w:t>
      </w:r>
      <w:r w:rsidR="006C0E60">
        <w:t>Crainic Dorin</w:t>
      </w:r>
      <w:r w:rsidR="00933C8D" w:rsidRPr="00A218C6">
        <w:rPr>
          <w:szCs w:val="20"/>
        </w:rPr>
        <w:tab/>
      </w:r>
      <w:r w:rsidR="00933C8D" w:rsidRPr="00A218C6">
        <w:rPr>
          <w:szCs w:val="20"/>
        </w:rPr>
        <w:tab/>
      </w:r>
      <w:r w:rsidR="00933C8D" w:rsidRPr="00A218C6">
        <w:rPr>
          <w:szCs w:val="20"/>
        </w:rPr>
        <w:tab/>
      </w:r>
    </w:p>
    <w:p w:rsidR="00E27954" w:rsidRPr="00A218C6" w:rsidRDefault="00E27954" w:rsidP="00933C8D">
      <w:pPr>
        <w:ind w:left="3119"/>
        <w:rPr>
          <w:szCs w:val="20"/>
        </w:rPr>
      </w:pPr>
    </w:p>
    <w:sectPr w:rsidR="00E27954" w:rsidRPr="00A218C6" w:rsidSect="00575A36">
      <w:pgSz w:w="12240" w:h="15840" w:code="1"/>
      <w:pgMar w:top="0" w:right="1041" w:bottom="426" w:left="1418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DD" w:rsidRDefault="008F64DD" w:rsidP="00DD2BC0">
      <w:pPr>
        <w:spacing w:line="240" w:lineRule="auto"/>
      </w:pPr>
      <w:r>
        <w:separator/>
      </w:r>
    </w:p>
  </w:endnote>
  <w:endnote w:type="continuationSeparator" w:id="1">
    <w:p w:rsidR="008F64DD" w:rsidRDefault="008F64DD" w:rsidP="00DD2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-Bold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03" w:rsidRPr="008570AC" w:rsidRDefault="00BD5203" w:rsidP="008D4F7D">
    <w:pPr>
      <w:pStyle w:val="NoSpacing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tbl>
    <w:tblPr>
      <w:tblStyle w:val="TableGrid"/>
      <w:tblW w:w="8245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91"/>
      <w:gridCol w:w="425"/>
      <w:gridCol w:w="2835"/>
      <w:gridCol w:w="4394"/>
    </w:tblGrid>
    <w:tr w:rsidR="00CA6919" w:rsidRPr="00F56682" w:rsidTr="00CA6919">
      <w:trPr>
        <w:gridAfter w:val="1"/>
        <w:wAfter w:w="4394" w:type="dxa"/>
        <w:trHeight w:val="294"/>
      </w:trPr>
      <w:tc>
        <w:tcPr>
          <w:tcW w:w="591" w:type="dxa"/>
          <w:vMerge w:val="restart"/>
        </w:tcPr>
        <w:p w:rsidR="00CA6919" w:rsidRPr="00F56682" w:rsidRDefault="00CA6919" w:rsidP="00F6148E">
          <w:pPr>
            <w:pStyle w:val="Header"/>
            <w:ind w:hanging="108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noProof/>
              <w:szCs w:val="24"/>
            </w:rPr>
            <w:drawing>
              <wp:inline distT="0" distB="0" distL="0" distR="0">
                <wp:extent cx="313055" cy="313055"/>
                <wp:effectExtent l="0" t="0" r="0" b="0"/>
                <wp:docPr id="3" name="Picture 22" descr="parteneri-Interconformi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rteneri-Interconformit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Merge w:val="restart"/>
          <w:tcBorders>
            <w:right w:val="single" w:sz="4" w:space="0" w:color="000000" w:themeColor="text1"/>
          </w:tcBorders>
        </w:tcPr>
        <w:p w:rsidR="00CA6919" w:rsidRDefault="00CA6919" w:rsidP="0052335F">
          <w:pPr>
            <w:pStyle w:val="Header"/>
            <w:ind w:left="-108"/>
            <w:rPr>
              <w:rFonts w:ascii="Century Gothic" w:hAnsi="Century Gothic"/>
              <w:noProof/>
              <w:szCs w:val="24"/>
            </w:rPr>
          </w:pPr>
          <w:r w:rsidRPr="008570AC">
            <w:rPr>
              <w:sz w:val="12"/>
              <w:szCs w:val="12"/>
            </w:rPr>
            <w:t>ISO 9.001</w:t>
          </w:r>
        </w:p>
      </w:tc>
      <w:tc>
        <w:tcPr>
          <w:tcW w:w="2835" w:type="dxa"/>
          <w:vMerge w:val="restart"/>
          <w:tcBorders>
            <w:left w:val="single" w:sz="4" w:space="0" w:color="000000" w:themeColor="text1"/>
          </w:tcBorders>
        </w:tcPr>
        <w:p w:rsidR="00CA6919" w:rsidRPr="00DD04C7" w:rsidRDefault="00761AA6" w:rsidP="0052335F">
          <w:pPr>
            <w:pStyle w:val="Header"/>
            <w:rPr>
              <w:sz w:val="20"/>
              <w:szCs w:val="20"/>
            </w:rPr>
          </w:pPr>
          <w:hyperlink r:id="rId2" w:history="1">
            <w:r w:rsidR="00CA6919" w:rsidRPr="00DD04C7">
              <w:rPr>
                <w:rStyle w:val="Hyperlink"/>
                <w:sz w:val="20"/>
                <w:szCs w:val="20"/>
              </w:rPr>
              <w:t>stacons_arad@yahoo.com</w:t>
            </w:r>
          </w:hyperlink>
        </w:p>
        <w:p w:rsidR="00CA6919" w:rsidRPr="00DD04C7" w:rsidRDefault="00761AA6" w:rsidP="0052335F">
          <w:pPr>
            <w:pStyle w:val="Header"/>
            <w:rPr>
              <w:sz w:val="20"/>
              <w:szCs w:val="20"/>
            </w:rPr>
          </w:pPr>
          <w:hyperlink r:id="rId3" w:history="1">
            <w:r w:rsidR="00CA6919" w:rsidRPr="00DD04C7">
              <w:rPr>
                <w:rStyle w:val="Hyperlink"/>
                <w:sz w:val="20"/>
                <w:szCs w:val="20"/>
              </w:rPr>
              <w:t>www.stacons.ro</w:t>
            </w:r>
          </w:hyperlink>
        </w:p>
      </w:tc>
    </w:tr>
    <w:tr w:rsidR="00CA6919" w:rsidRPr="00F56682" w:rsidTr="00CA6919">
      <w:trPr>
        <w:trHeight w:val="66"/>
      </w:trPr>
      <w:tc>
        <w:tcPr>
          <w:tcW w:w="591" w:type="dxa"/>
          <w:vMerge/>
        </w:tcPr>
        <w:p w:rsidR="00CA6919" w:rsidRPr="00F56682" w:rsidRDefault="00CA6919" w:rsidP="00F6148E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25" w:type="dxa"/>
          <w:vMerge/>
          <w:tcBorders>
            <w:right w:val="single" w:sz="4" w:space="0" w:color="000000" w:themeColor="text1"/>
          </w:tcBorders>
        </w:tcPr>
        <w:p w:rsidR="00CA6919" w:rsidRPr="00F56682" w:rsidRDefault="00CA6919" w:rsidP="00F6148E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835" w:type="dxa"/>
          <w:vMerge/>
          <w:tcBorders>
            <w:left w:val="single" w:sz="4" w:space="0" w:color="000000" w:themeColor="text1"/>
          </w:tcBorders>
        </w:tcPr>
        <w:p w:rsidR="00CA6919" w:rsidRPr="00DD04C7" w:rsidRDefault="00CA6919" w:rsidP="0052335F">
          <w:pPr>
            <w:pStyle w:val="Header"/>
            <w:tabs>
              <w:tab w:val="clear" w:pos="4680"/>
              <w:tab w:val="center" w:pos="6980"/>
            </w:tabs>
            <w:ind w:right="175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</w:tcBorders>
        </w:tcPr>
        <w:p w:rsidR="00CA6919" w:rsidRPr="00DD04C7" w:rsidRDefault="00CA6919" w:rsidP="004B4DB2">
          <w:pPr>
            <w:pStyle w:val="Header"/>
            <w:tabs>
              <w:tab w:val="clear" w:pos="4680"/>
              <w:tab w:val="center" w:pos="6980"/>
            </w:tabs>
            <w:ind w:right="175"/>
            <w:jc w:val="right"/>
            <w:rPr>
              <w:rFonts w:ascii="Century Gothic" w:hAnsi="Century Gothic"/>
              <w:sz w:val="20"/>
              <w:szCs w:val="20"/>
            </w:rPr>
          </w:pPr>
          <w:r w:rsidRPr="00DD04C7">
            <w:rPr>
              <w:sz w:val="20"/>
              <w:szCs w:val="20"/>
            </w:rPr>
            <w:t xml:space="preserve">pagina : </w:t>
          </w:r>
          <w:r w:rsidR="00761AA6" w:rsidRPr="00DD04C7">
            <w:rPr>
              <w:sz w:val="20"/>
              <w:szCs w:val="20"/>
            </w:rPr>
            <w:fldChar w:fldCharType="begin"/>
          </w:r>
          <w:r w:rsidRPr="00DD04C7">
            <w:rPr>
              <w:sz w:val="20"/>
              <w:szCs w:val="20"/>
            </w:rPr>
            <w:instrText xml:space="preserve"> PAGE   \* MERGEFORMAT </w:instrText>
          </w:r>
          <w:r w:rsidR="00761AA6" w:rsidRPr="00DD04C7">
            <w:rPr>
              <w:sz w:val="20"/>
              <w:szCs w:val="20"/>
            </w:rPr>
            <w:fldChar w:fldCharType="separate"/>
          </w:r>
          <w:r w:rsidR="00984A34">
            <w:rPr>
              <w:noProof/>
              <w:sz w:val="20"/>
              <w:szCs w:val="20"/>
            </w:rPr>
            <w:t>1</w:t>
          </w:r>
          <w:r w:rsidR="00761AA6" w:rsidRPr="00DD04C7">
            <w:rPr>
              <w:sz w:val="20"/>
              <w:szCs w:val="20"/>
            </w:rPr>
            <w:fldChar w:fldCharType="end"/>
          </w:r>
          <w:r w:rsidR="00033C6A">
            <w:rPr>
              <w:sz w:val="20"/>
              <w:szCs w:val="20"/>
            </w:rPr>
            <w:t xml:space="preserve"> </w:t>
          </w:r>
        </w:p>
      </w:tc>
    </w:tr>
    <w:tr w:rsidR="00CA6919" w:rsidRPr="008570AC" w:rsidTr="00CA6919">
      <w:trPr>
        <w:trHeight w:val="66"/>
      </w:trPr>
      <w:tc>
        <w:tcPr>
          <w:tcW w:w="591" w:type="dxa"/>
          <w:vMerge/>
        </w:tcPr>
        <w:p w:rsidR="00CA6919" w:rsidRPr="008570AC" w:rsidRDefault="00CA6919" w:rsidP="00F6148E">
          <w:pPr>
            <w:pStyle w:val="Header"/>
            <w:ind w:left="-52"/>
            <w:rPr>
              <w:sz w:val="12"/>
              <w:szCs w:val="12"/>
            </w:rPr>
          </w:pPr>
        </w:p>
      </w:tc>
      <w:tc>
        <w:tcPr>
          <w:tcW w:w="425" w:type="dxa"/>
          <w:vMerge/>
          <w:tcBorders>
            <w:right w:val="single" w:sz="4" w:space="0" w:color="000000" w:themeColor="text1"/>
          </w:tcBorders>
        </w:tcPr>
        <w:p w:rsidR="00CA6919" w:rsidRPr="008570AC" w:rsidRDefault="00CA6919" w:rsidP="00F6148E">
          <w:pPr>
            <w:pStyle w:val="Header"/>
            <w:rPr>
              <w:sz w:val="12"/>
              <w:szCs w:val="12"/>
            </w:rPr>
          </w:pPr>
        </w:p>
      </w:tc>
      <w:tc>
        <w:tcPr>
          <w:tcW w:w="2835" w:type="dxa"/>
          <w:tcBorders>
            <w:left w:val="single" w:sz="4" w:space="0" w:color="000000" w:themeColor="text1"/>
            <w:bottom w:val="nil"/>
          </w:tcBorders>
        </w:tcPr>
        <w:p w:rsidR="00CA6919" w:rsidRPr="00DD04C7" w:rsidRDefault="00CA6919" w:rsidP="0052335F">
          <w:pPr>
            <w:pStyle w:val="Header"/>
            <w:rPr>
              <w:sz w:val="20"/>
              <w:szCs w:val="20"/>
            </w:rPr>
          </w:pPr>
          <w:r w:rsidRPr="00DD04C7">
            <w:rPr>
              <w:sz w:val="20"/>
              <w:szCs w:val="20"/>
            </w:rPr>
            <w:t>J02/144/1997   CUI: RO 9330282</w:t>
          </w:r>
        </w:p>
      </w:tc>
      <w:tc>
        <w:tcPr>
          <w:tcW w:w="4394" w:type="dxa"/>
          <w:tcBorders>
            <w:left w:val="nil"/>
            <w:bottom w:val="nil"/>
          </w:tcBorders>
        </w:tcPr>
        <w:p w:rsidR="00CA6919" w:rsidRPr="008570AC" w:rsidRDefault="00CA6919" w:rsidP="0052335F">
          <w:pPr>
            <w:pStyle w:val="Header"/>
            <w:ind w:left="-1951" w:right="3294"/>
            <w:rPr>
              <w:sz w:val="12"/>
              <w:szCs w:val="12"/>
            </w:rPr>
          </w:pPr>
        </w:p>
      </w:tc>
    </w:tr>
  </w:tbl>
  <w:p w:rsidR="00BD5203" w:rsidRPr="008570AC" w:rsidRDefault="00BD5203" w:rsidP="00F56682">
    <w:pPr>
      <w:pStyle w:val="NoSpacing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BD5203" w:rsidRDefault="00BD52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DD" w:rsidRDefault="008F64DD" w:rsidP="00DD2BC0">
      <w:pPr>
        <w:spacing w:line="240" w:lineRule="auto"/>
      </w:pPr>
      <w:r>
        <w:separator/>
      </w:r>
    </w:p>
  </w:footnote>
  <w:footnote w:type="continuationSeparator" w:id="1">
    <w:p w:rsidR="008F64DD" w:rsidRDefault="008F64DD" w:rsidP="00DD2B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03" w:rsidRDefault="00BD5203" w:rsidP="007455B7">
    <w:pPr>
      <w:pStyle w:val="Header"/>
      <w:tabs>
        <w:tab w:val="clear" w:pos="9360"/>
        <w:tab w:val="right" w:pos="10206"/>
      </w:tabs>
      <w:ind w:left="-426"/>
      <w:rPr>
        <w:sz w:val="12"/>
        <w:szCs w:val="12"/>
      </w:rPr>
    </w:pPr>
  </w:p>
  <w:tbl>
    <w:tblPr>
      <w:tblStyle w:val="TableGrid"/>
      <w:tblW w:w="10514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74"/>
      <w:gridCol w:w="2410"/>
      <w:gridCol w:w="1843"/>
      <w:gridCol w:w="425"/>
      <w:gridCol w:w="2977"/>
      <w:gridCol w:w="1985"/>
    </w:tblGrid>
    <w:tr w:rsidR="00BD5203" w:rsidRPr="00F56682" w:rsidTr="006B5923">
      <w:tc>
        <w:tcPr>
          <w:tcW w:w="874" w:type="dxa"/>
          <w:vMerge w:val="restart"/>
        </w:tcPr>
        <w:p w:rsidR="00BD5203" w:rsidRPr="00DD04C7" w:rsidRDefault="00BD5203" w:rsidP="00314530">
          <w:pPr>
            <w:pStyle w:val="Header"/>
            <w:ind w:left="-85" w:hanging="57"/>
            <w:rPr>
              <w:b/>
              <w:szCs w:val="24"/>
            </w:rPr>
          </w:pPr>
          <w:r w:rsidRPr="007455B7">
            <w:rPr>
              <w:b/>
              <w:noProof/>
              <w:szCs w:val="24"/>
            </w:rPr>
            <w:drawing>
              <wp:inline distT="0" distB="0" distL="0" distR="0">
                <wp:extent cx="522669" cy="519379"/>
                <wp:effectExtent l="19050" t="0" r="0" b="0"/>
                <wp:docPr id="16" name="Picture 23" descr="STA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CON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633" cy="522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Merge w:val="restart"/>
        </w:tcPr>
        <w:p w:rsidR="00BD5203" w:rsidRPr="00CE3049" w:rsidRDefault="00BD5203" w:rsidP="00314530">
          <w:pPr>
            <w:pStyle w:val="Header"/>
            <w:ind w:left="-108"/>
            <w:jc w:val="center"/>
            <w:rPr>
              <w:rFonts w:ascii="Century Gothic" w:hAnsi="Century Gothic"/>
              <w:sz w:val="8"/>
              <w:szCs w:val="8"/>
              <w:u w:val="single"/>
            </w:rPr>
          </w:pPr>
          <w:r>
            <w:rPr>
              <w:rFonts w:ascii="Century Gothic" w:hAnsi="Century Gothic"/>
              <w:szCs w:val="24"/>
              <w:u w:val="single"/>
            </w:rPr>
            <w:t>_</w:t>
          </w:r>
          <w:r w:rsidRPr="00E47E1D">
            <w:rPr>
              <w:rFonts w:ascii="Century Gothic" w:hAnsi="Century Gothic"/>
              <w:szCs w:val="24"/>
              <w:u w:val="single"/>
            </w:rPr>
            <w:t>S T A C O N S</w:t>
          </w:r>
          <w:r>
            <w:rPr>
              <w:rFonts w:ascii="Century Gothic" w:hAnsi="Century Gothic"/>
              <w:szCs w:val="24"/>
              <w:u w:val="single"/>
            </w:rPr>
            <w:t>_</w:t>
          </w:r>
        </w:p>
        <w:p w:rsidR="00BD5203" w:rsidRPr="00314530" w:rsidRDefault="00BD5203" w:rsidP="00314530">
          <w:pPr>
            <w:pStyle w:val="Header"/>
            <w:ind w:left="-108"/>
            <w:jc w:val="center"/>
            <w:rPr>
              <w:sz w:val="20"/>
              <w:szCs w:val="20"/>
              <w:lang w:val="ro-RO"/>
            </w:rPr>
          </w:pPr>
          <w:r w:rsidRPr="008570AC">
            <w:rPr>
              <w:sz w:val="20"/>
              <w:szCs w:val="20"/>
            </w:rPr>
            <w:t>proiectare&amp;consultanta</w:t>
          </w:r>
        </w:p>
        <w:p w:rsidR="00BD5203" w:rsidRPr="00E47E1D" w:rsidRDefault="00BD5203" w:rsidP="00314530">
          <w:pPr>
            <w:pStyle w:val="Header"/>
            <w:ind w:left="-108"/>
            <w:rPr>
              <w:sz w:val="16"/>
              <w:szCs w:val="16"/>
            </w:rPr>
          </w:pPr>
        </w:p>
      </w:tc>
      <w:tc>
        <w:tcPr>
          <w:tcW w:w="1843" w:type="dxa"/>
          <w:vMerge w:val="restart"/>
        </w:tcPr>
        <w:p w:rsidR="00BD5203" w:rsidRPr="00DD04C7" w:rsidRDefault="00BD5203" w:rsidP="007455B7">
          <w:pPr>
            <w:pStyle w:val="Header"/>
            <w:rPr>
              <w:sz w:val="18"/>
              <w:szCs w:val="18"/>
            </w:rPr>
          </w:pPr>
          <w:r w:rsidRPr="00DD04C7">
            <w:rPr>
              <w:sz w:val="18"/>
              <w:szCs w:val="18"/>
            </w:rPr>
            <w:t xml:space="preserve">bulevardulDecebal nr. 6 </w:t>
          </w:r>
        </w:p>
        <w:p w:rsidR="00BD5203" w:rsidRPr="00DD04C7" w:rsidRDefault="00BD5203" w:rsidP="007455B7">
          <w:pPr>
            <w:pStyle w:val="Header"/>
            <w:rPr>
              <w:sz w:val="18"/>
              <w:szCs w:val="18"/>
            </w:rPr>
          </w:pPr>
          <w:r w:rsidRPr="00DD04C7">
            <w:rPr>
              <w:sz w:val="18"/>
              <w:szCs w:val="18"/>
            </w:rPr>
            <w:t xml:space="preserve">Arad CP 310133 </w:t>
          </w:r>
        </w:p>
        <w:p w:rsidR="00BD5203" w:rsidRPr="00DD04C7" w:rsidRDefault="00E07E2D" w:rsidP="007455B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0731836131</w:t>
          </w:r>
        </w:p>
        <w:p w:rsidR="00BD5203" w:rsidRPr="00E47E1D" w:rsidRDefault="00BD5203" w:rsidP="007455B7">
          <w:pPr>
            <w:pStyle w:val="Header"/>
            <w:rPr>
              <w:sz w:val="16"/>
              <w:szCs w:val="16"/>
            </w:rPr>
          </w:pPr>
        </w:p>
      </w:tc>
      <w:tc>
        <w:tcPr>
          <w:tcW w:w="425" w:type="dxa"/>
          <w:vMerge w:val="restart"/>
        </w:tcPr>
        <w:p w:rsidR="00BD5203" w:rsidRDefault="00BD5203" w:rsidP="00F6148E">
          <w:pPr>
            <w:pStyle w:val="Header"/>
            <w:jc w:val="center"/>
            <w:rPr>
              <w:rFonts w:ascii="Century Gothic" w:hAnsi="Century Gothic"/>
              <w:sz w:val="8"/>
              <w:szCs w:val="8"/>
              <w:u w:val="single"/>
            </w:rPr>
          </w:pPr>
        </w:p>
      </w:tc>
      <w:tc>
        <w:tcPr>
          <w:tcW w:w="4962" w:type="dxa"/>
          <w:gridSpan w:val="2"/>
        </w:tcPr>
        <w:p w:rsidR="00BD5203" w:rsidRPr="00DD04C7" w:rsidRDefault="00B22E6D" w:rsidP="007455B7">
          <w:pPr>
            <w:pStyle w:val="Header"/>
            <w:jc w:val="right"/>
            <w:rPr>
              <w:b/>
              <w:szCs w:val="24"/>
            </w:rPr>
          </w:pPr>
          <w:r>
            <w:rPr>
              <w:b/>
              <w:szCs w:val="24"/>
            </w:rPr>
            <w:t>PLAN DE ACTIUNE</w:t>
          </w:r>
        </w:p>
      </w:tc>
    </w:tr>
    <w:tr w:rsidR="00BD5203" w:rsidRPr="00F56682" w:rsidTr="006B5923">
      <w:trPr>
        <w:trHeight w:val="63"/>
      </w:trPr>
      <w:tc>
        <w:tcPr>
          <w:tcW w:w="874" w:type="dxa"/>
          <w:vMerge/>
        </w:tcPr>
        <w:p w:rsidR="00BD5203" w:rsidRPr="00DD04C7" w:rsidRDefault="00BD5203" w:rsidP="00F6148E">
          <w:pPr>
            <w:pStyle w:val="Header"/>
            <w:rPr>
              <w:szCs w:val="24"/>
            </w:rPr>
          </w:pPr>
        </w:p>
      </w:tc>
      <w:tc>
        <w:tcPr>
          <w:tcW w:w="2410" w:type="dxa"/>
          <w:vMerge/>
        </w:tcPr>
        <w:p w:rsidR="00BD5203" w:rsidRPr="00F56682" w:rsidRDefault="00BD5203" w:rsidP="00F6148E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843" w:type="dxa"/>
          <w:vMerge/>
        </w:tcPr>
        <w:p w:rsidR="00BD5203" w:rsidRPr="00F56682" w:rsidRDefault="00BD5203" w:rsidP="00F6148E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25" w:type="dxa"/>
          <w:vMerge/>
        </w:tcPr>
        <w:p w:rsidR="00BD5203" w:rsidRPr="00CD7339" w:rsidRDefault="00BD5203" w:rsidP="00F6148E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962" w:type="dxa"/>
          <w:gridSpan w:val="2"/>
        </w:tcPr>
        <w:p w:rsidR="00BD5203" w:rsidRPr="00DD04C7" w:rsidRDefault="00FE1D99" w:rsidP="00E07E2D">
          <w:pPr>
            <w:pStyle w:val="Header"/>
            <w:ind w:left="-675"/>
            <w:jc w:val="right"/>
            <w:rPr>
              <w:szCs w:val="24"/>
            </w:rPr>
          </w:pPr>
          <w:r>
            <w:rPr>
              <w:rFonts w:eastAsia="Calibri" w:cs="Times New Roman"/>
              <w:lang w:val="pt-BR"/>
            </w:rPr>
            <w:t>ZONA  REZIDENTIALA</w:t>
          </w:r>
          <w:r w:rsidR="006C0E60">
            <w:rPr>
              <w:i/>
              <w:szCs w:val="24"/>
              <w:lang w:val="it-IT"/>
            </w:rPr>
            <w:t xml:space="preserve">      </w:t>
          </w:r>
          <w:r w:rsidR="00AF6262">
            <w:rPr>
              <w:i/>
              <w:szCs w:val="24"/>
              <w:lang w:val="it-IT"/>
            </w:rPr>
            <w:t xml:space="preserve">              </w:t>
          </w:r>
          <w:r w:rsidR="006C0E60">
            <w:rPr>
              <w:i/>
              <w:szCs w:val="24"/>
              <w:lang w:val="it-IT"/>
            </w:rPr>
            <w:t xml:space="preserve">      </w:t>
          </w:r>
        </w:p>
      </w:tc>
    </w:tr>
    <w:tr w:rsidR="00BD5203" w:rsidRPr="00F56682" w:rsidTr="006B5923">
      <w:trPr>
        <w:trHeight w:val="66"/>
      </w:trPr>
      <w:tc>
        <w:tcPr>
          <w:tcW w:w="874" w:type="dxa"/>
          <w:vMerge/>
        </w:tcPr>
        <w:p w:rsidR="00BD5203" w:rsidRPr="00DD04C7" w:rsidRDefault="00BD5203" w:rsidP="00F6148E">
          <w:pPr>
            <w:pStyle w:val="Header"/>
            <w:rPr>
              <w:szCs w:val="24"/>
            </w:rPr>
          </w:pPr>
        </w:p>
      </w:tc>
      <w:tc>
        <w:tcPr>
          <w:tcW w:w="2410" w:type="dxa"/>
          <w:vMerge/>
        </w:tcPr>
        <w:p w:rsidR="00BD5203" w:rsidRPr="008570AC" w:rsidRDefault="00BD5203" w:rsidP="00F6148E">
          <w:pPr>
            <w:pStyle w:val="Header"/>
            <w:ind w:left="-51" w:right="-22"/>
            <w:rPr>
              <w:sz w:val="12"/>
              <w:szCs w:val="12"/>
            </w:rPr>
          </w:pPr>
        </w:p>
      </w:tc>
      <w:tc>
        <w:tcPr>
          <w:tcW w:w="1843" w:type="dxa"/>
          <w:vMerge/>
        </w:tcPr>
        <w:p w:rsidR="00BD5203" w:rsidRPr="008570AC" w:rsidRDefault="00BD5203" w:rsidP="00F6148E">
          <w:pPr>
            <w:pStyle w:val="Header"/>
            <w:ind w:left="-51" w:right="-22"/>
            <w:rPr>
              <w:sz w:val="12"/>
              <w:szCs w:val="12"/>
            </w:rPr>
          </w:pPr>
        </w:p>
      </w:tc>
      <w:tc>
        <w:tcPr>
          <w:tcW w:w="425" w:type="dxa"/>
          <w:vMerge/>
        </w:tcPr>
        <w:p w:rsidR="00BD5203" w:rsidRPr="00F56682" w:rsidRDefault="00BD5203" w:rsidP="00F6148E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977" w:type="dxa"/>
        </w:tcPr>
        <w:p w:rsidR="00BD5203" w:rsidRPr="00DD04C7" w:rsidRDefault="00BD5203" w:rsidP="00314530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PUZ</w:t>
          </w:r>
        </w:p>
      </w:tc>
      <w:tc>
        <w:tcPr>
          <w:tcW w:w="1985" w:type="dxa"/>
        </w:tcPr>
        <w:p w:rsidR="00BD5203" w:rsidRPr="00DD04C7" w:rsidRDefault="00BD5203" w:rsidP="00CA6919">
          <w:pPr>
            <w:pStyle w:val="Header"/>
            <w:jc w:val="right"/>
            <w:rPr>
              <w:szCs w:val="24"/>
            </w:rPr>
          </w:pPr>
          <w:r w:rsidRPr="00DD04C7">
            <w:rPr>
              <w:szCs w:val="24"/>
            </w:rPr>
            <w:t xml:space="preserve">proiect </w:t>
          </w:r>
          <w:r w:rsidR="00033C6A">
            <w:rPr>
              <w:szCs w:val="24"/>
            </w:rPr>
            <w:t xml:space="preserve"> </w:t>
          </w:r>
          <w:r w:rsidRPr="00DD04C7">
            <w:rPr>
              <w:szCs w:val="24"/>
            </w:rPr>
            <w:t>nr. :</w:t>
          </w:r>
          <w:r>
            <w:rPr>
              <w:szCs w:val="24"/>
            </w:rPr>
            <w:t xml:space="preserve"> </w:t>
          </w:r>
          <w:r w:rsidR="00FE1D99">
            <w:rPr>
              <w:szCs w:val="24"/>
            </w:rPr>
            <w:t>34</w:t>
          </w:r>
          <w:r w:rsidR="00E07E2D">
            <w:rPr>
              <w:szCs w:val="24"/>
            </w:rPr>
            <w:t>/2020</w:t>
          </w:r>
        </w:p>
      </w:tc>
    </w:tr>
    <w:tr w:rsidR="00BD5203" w:rsidRPr="00F56682" w:rsidTr="006B5923">
      <w:trPr>
        <w:trHeight w:val="66"/>
      </w:trPr>
      <w:tc>
        <w:tcPr>
          <w:tcW w:w="874" w:type="dxa"/>
          <w:tcBorders>
            <w:bottom w:val="nil"/>
          </w:tcBorders>
        </w:tcPr>
        <w:p w:rsidR="00BD5203" w:rsidRPr="00DD04C7" w:rsidRDefault="00BD5203" w:rsidP="00F6148E">
          <w:pPr>
            <w:pStyle w:val="Header"/>
            <w:rPr>
              <w:szCs w:val="24"/>
            </w:rPr>
          </w:pPr>
        </w:p>
      </w:tc>
      <w:tc>
        <w:tcPr>
          <w:tcW w:w="2410" w:type="dxa"/>
          <w:tcBorders>
            <w:bottom w:val="nil"/>
          </w:tcBorders>
        </w:tcPr>
        <w:p w:rsidR="00BD5203" w:rsidRPr="008570AC" w:rsidRDefault="00BD5203" w:rsidP="00F6148E">
          <w:pPr>
            <w:pStyle w:val="Header"/>
            <w:ind w:left="-51" w:right="-22"/>
            <w:rPr>
              <w:sz w:val="12"/>
              <w:szCs w:val="12"/>
            </w:rPr>
          </w:pPr>
        </w:p>
      </w:tc>
      <w:tc>
        <w:tcPr>
          <w:tcW w:w="1843" w:type="dxa"/>
          <w:tcBorders>
            <w:bottom w:val="nil"/>
          </w:tcBorders>
        </w:tcPr>
        <w:p w:rsidR="00BD5203" w:rsidRPr="008570AC" w:rsidRDefault="00BD5203" w:rsidP="00F6148E">
          <w:pPr>
            <w:pStyle w:val="Header"/>
            <w:ind w:left="-51" w:right="-22"/>
            <w:rPr>
              <w:sz w:val="12"/>
              <w:szCs w:val="12"/>
            </w:rPr>
          </w:pPr>
        </w:p>
      </w:tc>
      <w:tc>
        <w:tcPr>
          <w:tcW w:w="425" w:type="dxa"/>
          <w:tcBorders>
            <w:bottom w:val="nil"/>
          </w:tcBorders>
        </w:tcPr>
        <w:p w:rsidR="00BD5203" w:rsidRPr="00F56682" w:rsidRDefault="00BD5203" w:rsidP="00F6148E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977" w:type="dxa"/>
          <w:tcBorders>
            <w:bottom w:val="nil"/>
          </w:tcBorders>
        </w:tcPr>
        <w:p w:rsidR="00BD5203" w:rsidRDefault="00BD5203" w:rsidP="00314530">
          <w:pPr>
            <w:pStyle w:val="Header"/>
            <w:jc w:val="right"/>
            <w:rPr>
              <w:szCs w:val="24"/>
            </w:rPr>
          </w:pPr>
        </w:p>
      </w:tc>
      <w:tc>
        <w:tcPr>
          <w:tcW w:w="1985" w:type="dxa"/>
          <w:tcBorders>
            <w:bottom w:val="nil"/>
          </w:tcBorders>
        </w:tcPr>
        <w:p w:rsidR="00BD5203" w:rsidRPr="00DD04C7" w:rsidRDefault="00BD5203" w:rsidP="00C26C1B">
          <w:pPr>
            <w:pStyle w:val="Header"/>
            <w:jc w:val="right"/>
            <w:rPr>
              <w:szCs w:val="24"/>
            </w:rPr>
          </w:pPr>
        </w:p>
      </w:tc>
    </w:tr>
  </w:tbl>
  <w:p w:rsidR="00BD5203" w:rsidRPr="008D4F7D" w:rsidRDefault="00BD5203" w:rsidP="00CE6408">
    <w:pPr>
      <w:pStyle w:val="Header"/>
      <w:pBdr>
        <w:top w:val="single" w:sz="4" w:space="1" w:color="auto"/>
      </w:pBdr>
      <w:tabs>
        <w:tab w:val="clear" w:pos="9360"/>
        <w:tab w:val="right" w:pos="10206"/>
      </w:tabs>
      <w:ind w:left="-426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FC9"/>
    <w:multiLevelType w:val="hybridMultilevel"/>
    <w:tmpl w:val="C5C841F2"/>
    <w:lvl w:ilvl="0" w:tplc="0E7AD8CC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D7D91"/>
    <w:multiLevelType w:val="hybridMultilevel"/>
    <w:tmpl w:val="04383EFC"/>
    <w:lvl w:ilvl="0" w:tplc="1414B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0591"/>
    <w:multiLevelType w:val="hybridMultilevel"/>
    <w:tmpl w:val="8B20BB5E"/>
    <w:lvl w:ilvl="0" w:tplc="1414B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4FE8"/>
    <w:multiLevelType w:val="hybridMultilevel"/>
    <w:tmpl w:val="6EFA0EE0"/>
    <w:lvl w:ilvl="0" w:tplc="BFEC3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415E21"/>
    <w:multiLevelType w:val="hybridMultilevel"/>
    <w:tmpl w:val="63400BE6"/>
    <w:lvl w:ilvl="0" w:tplc="D150765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8A3C4A"/>
    <w:multiLevelType w:val="hybridMultilevel"/>
    <w:tmpl w:val="58A08ABC"/>
    <w:lvl w:ilvl="0" w:tplc="BFEC3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E502F"/>
    <w:multiLevelType w:val="hybridMultilevel"/>
    <w:tmpl w:val="D662E92C"/>
    <w:lvl w:ilvl="0" w:tplc="C292D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93969"/>
    <w:multiLevelType w:val="hybridMultilevel"/>
    <w:tmpl w:val="442245C8"/>
    <w:lvl w:ilvl="0" w:tplc="1414B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04EED"/>
    <w:multiLevelType w:val="hybridMultilevel"/>
    <w:tmpl w:val="63D08FB4"/>
    <w:lvl w:ilvl="0" w:tplc="389C08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B0A13D5"/>
    <w:multiLevelType w:val="hybridMultilevel"/>
    <w:tmpl w:val="E7D442AE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5C4B"/>
    <w:multiLevelType w:val="hybridMultilevel"/>
    <w:tmpl w:val="CD5CB84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FAF22A5"/>
    <w:multiLevelType w:val="hybridMultilevel"/>
    <w:tmpl w:val="79F06B42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061F1"/>
    <w:multiLevelType w:val="hybridMultilevel"/>
    <w:tmpl w:val="B0C62192"/>
    <w:lvl w:ilvl="0" w:tplc="EB2CB97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B6E25"/>
    <w:multiLevelType w:val="hybridMultilevel"/>
    <w:tmpl w:val="BAC49A34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013DA"/>
    <w:multiLevelType w:val="hybridMultilevel"/>
    <w:tmpl w:val="9B4E8162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C3EC8"/>
    <w:multiLevelType w:val="hybridMultilevel"/>
    <w:tmpl w:val="BD10A242"/>
    <w:lvl w:ilvl="0" w:tplc="54CA2F7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A6696"/>
    <w:multiLevelType w:val="hybridMultilevel"/>
    <w:tmpl w:val="97D8BF48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92661"/>
    <w:multiLevelType w:val="hybridMultilevel"/>
    <w:tmpl w:val="31F0384A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35CAD"/>
    <w:multiLevelType w:val="hybridMultilevel"/>
    <w:tmpl w:val="2ED04342"/>
    <w:lvl w:ilvl="0" w:tplc="1414B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60E2E"/>
    <w:multiLevelType w:val="hybridMultilevel"/>
    <w:tmpl w:val="054227F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A74CA"/>
    <w:multiLevelType w:val="hybridMultilevel"/>
    <w:tmpl w:val="5A2EFC70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831EE"/>
    <w:multiLevelType w:val="hybridMultilevel"/>
    <w:tmpl w:val="BC8E3C20"/>
    <w:lvl w:ilvl="0" w:tplc="F7DC720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575F0"/>
    <w:multiLevelType w:val="hybridMultilevel"/>
    <w:tmpl w:val="A95A6B9E"/>
    <w:lvl w:ilvl="0" w:tplc="1414B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96E19"/>
    <w:multiLevelType w:val="hybridMultilevel"/>
    <w:tmpl w:val="2AF452B8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A1283"/>
    <w:multiLevelType w:val="hybridMultilevel"/>
    <w:tmpl w:val="3412FB42"/>
    <w:lvl w:ilvl="0" w:tplc="9AD2010C">
      <w:start w:val="3"/>
      <w:numFmt w:val="bullet"/>
      <w:lvlText w:val="-"/>
      <w:lvlJc w:val="left"/>
      <w:pPr>
        <w:ind w:left="1494" w:hanging="360"/>
      </w:pPr>
      <w:rPr>
        <w:rFonts w:ascii="Arial Narrow" w:eastAsiaTheme="minorHAnsi" w:hAnsi="Arial Narrow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4DEF1A47"/>
    <w:multiLevelType w:val="hybridMultilevel"/>
    <w:tmpl w:val="090081D6"/>
    <w:lvl w:ilvl="0" w:tplc="DAB86034">
      <w:start w:val="2"/>
      <w:numFmt w:val="bullet"/>
      <w:lvlText w:val="-"/>
      <w:lvlJc w:val="left"/>
      <w:pPr>
        <w:ind w:left="1356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6">
    <w:nsid w:val="4F02404A"/>
    <w:multiLevelType w:val="hybridMultilevel"/>
    <w:tmpl w:val="398C1BD8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E0E0A"/>
    <w:multiLevelType w:val="hybridMultilevel"/>
    <w:tmpl w:val="8048B718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A46DA"/>
    <w:multiLevelType w:val="hybridMultilevel"/>
    <w:tmpl w:val="AD3EB340"/>
    <w:lvl w:ilvl="0" w:tplc="C32CF070">
      <w:start w:val="2"/>
      <w:numFmt w:val="bullet"/>
      <w:lvlText w:val="-"/>
      <w:lvlJc w:val="left"/>
      <w:pPr>
        <w:ind w:left="1716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>
    <w:nsid w:val="5BE36FFA"/>
    <w:multiLevelType w:val="hybridMultilevel"/>
    <w:tmpl w:val="2D3475AA"/>
    <w:lvl w:ilvl="0" w:tplc="BFEC35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863FAA"/>
    <w:multiLevelType w:val="hybridMultilevel"/>
    <w:tmpl w:val="526C78EC"/>
    <w:lvl w:ilvl="0" w:tplc="C292D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A141B"/>
    <w:multiLevelType w:val="hybridMultilevel"/>
    <w:tmpl w:val="E24C18CA"/>
    <w:lvl w:ilvl="0" w:tplc="BFEC35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ED42CE4"/>
    <w:multiLevelType w:val="hybridMultilevel"/>
    <w:tmpl w:val="D68A2546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555F5"/>
    <w:multiLevelType w:val="hybridMultilevel"/>
    <w:tmpl w:val="E45EA07C"/>
    <w:lvl w:ilvl="0" w:tplc="BFEC3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83FF9"/>
    <w:multiLevelType w:val="hybridMultilevel"/>
    <w:tmpl w:val="0AA841C0"/>
    <w:lvl w:ilvl="0" w:tplc="BFEC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E0FC4"/>
    <w:multiLevelType w:val="hybridMultilevel"/>
    <w:tmpl w:val="5E44BACC"/>
    <w:lvl w:ilvl="0" w:tplc="723CF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619F6"/>
    <w:multiLevelType w:val="hybridMultilevel"/>
    <w:tmpl w:val="316E991E"/>
    <w:lvl w:ilvl="0" w:tplc="369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86133"/>
    <w:multiLevelType w:val="hybridMultilevel"/>
    <w:tmpl w:val="60D89694"/>
    <w:lvl w:ilvl="0" w:tplc="BFEC3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94A7119"/>
    <w:multiLevelType w:val="hybridMultilevel"/>
    <w:tmpl w:val="5100080A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9B73525"/>
    <w:multiLevelType w:val="hybridMultilevel"/>
    <w:tmpl w:val="02F23B3C"/>
    <w:lvl w:ilvl="0" w:tplc="1414B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215B4"/>
    <w:multiLevelType w:val="hybridMultilevel"/>
    <w:tmpl w:val="63566EE8"/>
    <w:lvl w:ilvl="0" w:tplc="DCB6CBDC">
      <w:start w:val="1"/>
      <w:numFmt w:val="bullet"/>
      <w:lvlText w:val="-"/>
      <w:lvlJc w:val="left"/>
      <w:pPr>
        <w:ind w:left="1494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7"/>
  </w:num>
  <w:num w:numId="4">
    <w:abstractNumId w:val="1"/>
  </w:num>
  <w:num w:numId="5">
    <w:abstractNumId w:val="34"/>
  </w:num>
  <w:num w:numId="6">
    <w:abstractNumId w:val="29"/>
  </w:num>
  <w:num w:numId="7">
    <w:abstractNumId w:val="18"/>
  </w:num>
  <w:num w:numId="8">
    <w:abstractNumId w:val="22"/>
  </w:num>
  <w:num w:numId="9">
    <w:abstractNumId w:val="21"/>
  </w:num>
  <w:num w:numId="10">
    <w:abstractNumId w:val="14"/>
  </w:num>
  <w:num w:numId="11">
    <w:abstractNumId w:val="16"/>
  </w:num>
  <w:num w:numId="12">
    <w:abstractNumId w:val="37"/>
  </w:num>
  <w:num w:numId="13">
    <w:abstractNumId w:val="33"/>
  </w:num>
  <w:num w:numId="14">
    <w:abstractNumId w:val="3"/>
  </w:num>
  <w:num w:numId="15">
    <w:abstractNumId w:val="5"/>
  </w:num>
  <w:num w:numId="16">
    <w:abstractNumId w:val="27"/>
  </w:num>
  <w:num w:numId="17">
    <w:abstractNumId w:val="11"/>
  </w:num>
  <w:num w:numId="18">
    <w:abstractNumId w:val="26"/>
  </w:num>
  <w:num w:numId="19">
    <w:abstractNumId w:val="20"/>
  </w:num>
  <w:num w:numId="20">
    <w:abstractNumId w:val="13"/>
  </w:num>
  <w:num w:numId="21">
    <w:abstractNumId w:val="36"/>
  </w:num>
  <w:num w:numId="22">
    <w:abstractNumId w:val="31"/>
  </w:num>
  <w:num w:numId="23">
    <w:abstractNumId w:val="12"/>
  </w:num>
  <w:num w:numId="24">
    <w:abstractNumId w:val="17"/>
  </w:num>
  <w:num w:numId="25">
    <w:abstractNumId w:val="9"/>
  </w:num>
  <w:num w:numId="26">
    <w:abstractNumId w:val="35"/>
  </w:num>
  <w:num w:numId="27">
    <w:abstractNumId w:val="32"/>
  </w:num>
  <w:num w:numId="28">
    <w:abstractNumId w:val="23"/>
  </w:num>
  <w:num w:numId="29">
    <w:abstractNumId w:val="15"/>
  </w:num>
  <w:num w:numId="30">
    <w:abstractNumId w:val="6"/>
  </w:num>
  <w:num w:numId="31">
    <w:abstractNumId w:val="30"/>
  </w:num>
  <w:num w:numId="32">
    <w:abstractNumId w:val="24"/>
  </w:num>
  <w:num w:numId="33">
    <w:abstractNumId w:val="40"/>
  </w:num>
  <w:num w:numId="34">
    <w:abstractNumId w:val="4"/>
  </w:num>
  <w:num w:numId="35">
    <w:abstractNumId w:val="8"/>
  </w:num>
  <w:num w:numId="36">
    <w:abstractNumId w:val="19"/>
  </w:num>
  <w:num w:numId="37">
    <w:abstractNumId w:val="25"/>
  </w:num>
  <w:num w:numId="38">
    <w:abstractNumId w:val="28"/>
  </w:num>
  <w:num w:numId="39">
    <w:abstractNumId w:val="0"/>
  </w:num>
  <w:num w:numId="40">
    <w:abstractNumId w:val="10"/>
  </w:num>
  <w:num w:numId="41">
    <w:abstractNumId w:val="3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A1D6D"/>
    <w:rsid w:val="00024A33"/>
    <w:rsid w:val="00026B90"/>
    <w:rsid w:val="00027281"/>
    <w:rsid w:val="00032B08"/>
    <w:rsid w:val="00032C94"/>
    <w:rsid w:val="00033A27"/>
    <w:rsid w:val="00033C6A"/>
    <w:rsid w:val="000413CA"/>
    <w:rsid w:val="00042E7F"/>
    <w:rsid w:val="0005317E"/>
    <w:rsid w:val="00055B31"/>
    <w:rsid w:val="000720EE"/>
    <w:rsid w:val="000821C5"/>
    <w:rsid w:val="00084AE9"/>
    <w:rsid w:val="00091C00"/>
    <w:rsid w:val="00094555"/>
    <w:rsid w:val="0009521E"/>
    <w:rsid w:val="00097F53"/>
    <w:rsid w:val="000A075B"/>
    <w:rsid w:val="000A3227"/>
    <w:rsid w:val="000A5FBD"/>
    <w:rsid w:val="000A7C42"/>
    <w:rsid w:val="000B6757"/>
    <w:rsid w:val="000C036A"/>
    <w:rsid w:val="000C5259"/>
    <w:rsid w:val="000D20AB"/>
    <w:rsid w:val="000D2D29"/>
    <w:rsid w:val="000D43E5"/>
    <w:rsid w:val="000E44A7"/>
    <w:rsid w:val="000F13BB"/>
    <w:rsid w:val="000F53C9"/>
    <w:rsid w:val="000F66D6"/>
    <w:rsid w:val="001038C2"/>
    <w:rsid w:val="00105DFD"/>
    <w:rsid w:val="0011299D"/>
    <w:rsid w:val="00112D35"/>
    <w:rsid w:val="00114A56"/>
    <w:rsid w:val="00120964"/>
    <w:rsid w:val="001250AA"/>
    <w:rsid w:val="00134332"/>
    <w:rsid w:val="00141232"/>
    <w:rsid w:val="0014256C"/>
    <w:rsid w:val="001454C5"/>
    <w:rsid w:val="00152799"/>
    <w:rsid w:val="00153351"/>
    <w:rsid w:val="0016219C"/>
    <w:rsid w:val="00162DDD"/>
    <w:rsid w:val="001828A4"/>
    <w:rsid w:val="00193065"/>
    <w:rsid w:val="001A1FF4"/>
    <w:rsid w:val="001A38AE"/>
    <w:rsid w:val="001A53BC"/>
    <w:rsid w:val="001B21A2"/>
    <w:rsid w:val="001C62CE"/>
    <w:rsid w:val="001D468B"/>
    <w:rsid w:val="001D6BA8"/>
    <w:rsid w:val="001E1D75"/>
    <w:rsid w:val="001E3A73"/>
    <w:rsid w:val="001E7503"/>
    <w:rsid w:val="001E7B2F"/>
    <w:rsid w:val="001F38B0"/>
    <w:rsid w:val="001F5740"/>
    <w:rsid w:val="00200535"/>
    <w:rsid w:val="002050C8"/>
    <w:rsid w:val="0021072F"/>
    <w:rsid w:val="002141E4"/>
    <w:rsid w:val="00217F3E"/>
    <w:rsid w:val="00222B1B"/>
    <w:rsid w:val="0022458A"/>
    <w:rsid w:val="0022461D"/>
    <w:rsid w:val="0023629B"/>
    <w:rsid w:val="00250838"/>
    <w:rsid w:val="00250EF0"/>
    <w:rsid w:val="0025224D"/>
    <w:rsid w:val="00256C5F"/>
    <w:rsid w:val="00261CC3"/>
    <w:rsid w:val="002622CB"/>
    <w:rsid w:val="00263F20"/>
    <w:rsid w:val="00273540"/>
    <w:rsid w:val="002742AE"/>
    <w:rsid w:val="002961D1"/>
    <w:rsid w:val="002B02DB"/>
    <w:rsid w:val="002B0C85"/>
    <w:rsid w:val="002B5343"/>
    <w:rsid w:val="002C30EB"/>
    <w:rsid w:val="002C3139"/>
    <w:rsid w:val="002C72F3"/>
    <w:rsid w:val="002D22BF"/>
    <w:rsid w:val="002D3DA3"/>
    <w:rsid w:val="002D6AAF"/>
    <w:rsid w:val="002E19B4"/>
    <w:rsid w:val="002F1170"/>
    <w:rsid w:val="00300288"/>
    <w:rsid w:val="00300DE6"/>
    <w:rsid w:val="00305C97"/>
    <w:rsid w:val="00314530"/>
    <w:rsid w:val="0031532F"/>
    <w:rsid w:val="00315AD5"/>
    <w:rsid w:val="00321821"/>
    <w:rsid w:val="00332A5C"/>
    <w:rsid w:val="00344437"/>
    <w:rsid w:val="00346FA8"/>
    <w:rsid w:val="003574E4"/>
    <w:rsid w:val="00360AE4"/>
    <w:rsid w:val="003616B3"/>
    <w:rsid w:val="0036334A"/>
    <w:rsid w:val="00387534"/>
    <w:rsid w:val="0039429F"/>
    <w:rsid w:val="00396F54"/>
    <w:rsid w:val="003A5328"/>
    <w:rsid w:val="003B6AB5"/>
    <w:rsid w:val="003C6004"/>
    <w:rsid w:val="003D412F"/>
    <w:rsid w:val="003E350E"/>
    <w:rsid w:val="003E58F8"/>
    <w:rsid w:val="003F2076"/>
    <w:rsid w:val="00407B2A"/>
    <w:rsid w:val="004156AE"/>
    <w:rsid w:val="00416FD6"/>
    <w:rsid w:val="00421E1D"/>
    <w:rsid w:val="0044060F"/>
    <w:rsid w:val="004424ED"/>
    <w:rsid w:val="004431B4"/>
    <w:rsid w:val="00455984"/>
    <w:rsid w:val="0045713F"/>
    <w:rsid w:val="0046217C"/>
    <w:rsid w:val="00463AD7"/>
    <w:rsid w:val="004654F8"/>
    <w:rsid w:val="004809BF"/>
    <w:rsid w:val="00482993"/>
    <w:rsid w:val="00486CA5"/>
    <w:rsid w:val="00487916"/>
    <w:rsid w:val="004960AE"/>
    <w:rsid w:val="004A3D74"/>
    <w:rsid w:val="004B1A1A"/>
    <w:rsid w:val="004B4DB2"/>
    <w:rsid w:val="004C50DD"/>
    <w:rsid w:val="004D0903"/>
    <w:rsid w:val="004D0A61"/>
    <w:rsid w:val="004D3DD2"/>
    <w:rsid w:val="004D59F8"/>
    <w:rsid w:val="004E14FC"/>
    <w:rsid w:val="004E4F81"/>
    <w:rsid w:val="004F1047"/>
    <w:rsid w:val="004F59B5"/>
    <w:rsid w:val="004F6D9C"/>
    <w:rsid w:val="005021A9"/>
    <w:rsid w:val="0050761B"/>
    <w:rsid w:val="005103B7"/>
    <w:rsid w:val="00511A53"/>
    <w:rsid w:val="005123FA"/>
    <w:rsid w:val="00515320"/>
    <w:rsid w:val="00521012"/>
    <w:rsid w:val="005224DB"/>
    <w:rsid w:val="0052335F"/>
    <w:rsid w:val="00527D74"/>
    <w:rsid w:val="00533B4E"/>
    <w:rsid w:val="005366DB"/>
    <w:rsid w:val="0053776E"/>
    <w:rsid w:val="00540233"/>
    <w:rsid w:val="00541CE8"/>
    <w:rsid w:val="00546E03"/>
    <w:rsid w:val="00550313"/>
    <w:rsid w:val="00553846"/>
    <w:rsid w:val="00575A36"/>
    <w:rsid w:val="00582A7D"/>
    <w:rsid w:val="00582AAC"/>
    <w:rsid w:val="00583B7F"/>
    <w:rsid w:val="00583FCC"/>
    <w:rsid w:val="0058531C"/>
    <w:rsid w:val="005A792B"/>
    <w:rsid w:val="005C28AC"/>
    <w:rsid w:val="005C4A6C"/>
    <w:rsid w:val="005D5C86"/>
    <w:rsid w:val="005D76A7"/>
    <w:rsid w:val="005E1A05"/>
    <w:rsid w:val="005E1F3E"/>
    <w:rsid w:val="00603EAA"/>
    <w:rsid w:val="00607697"/>
    <w:rsid w:val="00613124"/>
    <w:rsid w:val="00614071"/>
    <w:rsid w:val="00614394"/>
    <w:rsid w:val="006206AD"/>
    <w:rsid w:val="00634421"/>
    <w:rsid w:val="00640214"/>
    <w:rsid w:val="00643E1F"/>
    <w:rsid w:val="00660CED"/>
    <w:rsid w:val="00667529"/>
    <w:rsid w:val="00677CF8"/>
    <w:rsid w:val="006803FC"/>
    <w:rsid w:val="006A2A2F"/>
    <w:rsid w:val="006A4222"/>
    <w:rsid w:val="006B1440"/>
    <w:rsid w:val="006B2E95"/>
    <w:rsid w:val="006B43C6"/>
    <w:rsid w:val="006B5923"/>
    <w:rsid w:val="006C0E60"/>
    <w:rsid w:val="006C22FD"/>
    <w:rsid w:val="006D02FB"/>
    <w:rsid w:val="006D2586"/>
    <w:rsid w:val="006E10FD"/>
    <w:rsid w:val="006E4EC7"/>
    <w:rsid w:val="006F4CD3"/>
    <w:rsid w:val="00700124"/>
    <w:rsid w:val="00700EC4"/>
    <w:rsid w:val="007158A6"/>
    <w:rsid w:val="007166B3"/>
    <w:rsid w:val="00720D99"/>
    <w:rsid w:val="00735C5E"/>
    <w:rsid w:val="007379CD"/>
    <w:rsid w:val="0074343A"/>
    <w:rsid w:val="007455B7"/>
    <w:rsid w:val="00746BA5"/>
    <w:rsid w:val="00760692"/>
    <w:rsid w:val="00761AA6"/>
    <w:rsid w:val="00764454"/>
    <w:rsid w:val="00765593"/>
    <w:rsid w:val="00770190"/>
    <w:rsid w:val="0077130A"/>
    <w:rsid w:val="00775AD6"/>
    <w:rsid w:val="00780DF1"/>
    <w:rsid w:val="00793230"/>
    <w:rsid w:val="007A091F"/>
    <w:rsid w:val="007A39FB"/>
    <w:rsid w:val="007A5B51"/>
    <w:rsid w:val="007A6539"/>
    <w:rsid w:val="007A6C98"/>
    <w:rsid w:val="007B2215"/>
    <w:rsid w:val="007C35E3"/>
    <w:rsid w:val="007C4574"/>
    <w:rsid w:val="007D5258"/>
    <w:rsid w:val="00844B9B"/>
    <w:rsid w:val="00851234"/>
    <w:rsid w:val="008570AC"/>
    <w:rsid w:val="008606CB"/>
    <w:rsid w:val="00870117"/>
    <w:rsid w:val="00871F8E"/>
    <w:rsid w:val="0087675A"/>
    <w:rsid w:val="00881020"/>
    <w:rsid w:val="008858B3"/>
    <w:rsid w:val="00891C9A"/>
    <w:rsid w:val="008973B6"/>
    <w:rsid w:val="0089793D"/>
    <w:rsid w:val="008A5B6D"/>
    <w:rsid w:val="008A6593"/>
    <w:rsid w:val="008B754C"/>
    <w:rsid w:val="008C145E"/>
    <w:rsid w:val="008C483A"/>
    <w:rsid w:val="008D3F13"/>
    <w:rsid w:val="008D4F7D"/>
    <w:rsid w:val="008F3D9E"/>
    <w:rsid w:val="008F64DD"/>
    <w:rsid w:val="00901F04"/>
    <w:rsid w:val="009028E5"/>
    <w:rsid w:val="00905434"/>
    <w:rsid w:val="0090661A"/>
    <w:rsid w:val="00906DD2"/>
    <w:rsid w:val="00907B45"/>
    <w:rsid w:val="00915126"/>
    <w:rsid w:val="009251DF"/>
    <w:rsid w:val="00930652"/>
    <w:rsid w:val="00933C8D"/>
    <w:rsid w:val="0094350A"/>
    <w:rsid w:val="00943E9F"/>
    <w:rsid w:val="009518FA"/>
    <w:rsid w:val="00953DBF"/>
    <w:rsid w:val="00954260"/>
    <w:rsid w:val="00955F0B"/>
    <w:rsid w:val="0095699A"/>
    <w:rsid w:val="00956DDC"/>
    <w:rsid w:val="00957734"/>
    <w:rsid w:val="00965F92"/>
    <w:rsid w:val="009679E7"/>
    <w:rsid w:val="00971449"/>
    <w:rsid w:val="00980540"/>
    <w:rsid w:val="00984A34"/>
    <w:rsid w:val="009A0729"/>
    <w:rsid w:val="009A15A2"/>
    <w:rsid w:val="009A275E"/>
    <w:rsid w:val="009B1933"/>
    <w:rsid w:val="009B43F7"/>
    <w:rsid w:val="009C04CC"/>
    <w:rsid w:val="009C4125"/>
    <w:rsid w:val="009D2459"/>
    <w:rsid w:val="009E42E8"/>
    <w:rsid w:val="009E644A"/>
    <w:rsid w:val="00A0030D"/>
    <w:rsid w:val="00A10276"/>
    <w:rsid w:val="00A214B8"/>
    <w:rsid w:val="00A218C6"/>
    <w:rsid w:val="00A379E5"/>
    <w:rsid w:val="00A60FB4"/>
    <w:rsid w:val="00A6241F"/>
    <w:rsid w:val="00A91F9C"/>
    <w:rsid w:val="00A95763"/>
    <w:rsid w:val="00AA1280"/>
    <w:rsid w:val="00AA2859"/>
    <w:rsid w:val="00AA4CF5"/>
    <w:rsid w:val="00AB1050"/>
    <w:rsid w:val="00AB3146"/>
    <w:rsid w:val="00AB4CE1"/>
    <w:rsid w:val="00AC1CBE"/>
    <w:rsid w:val="00AE1764"/>
    <w:rsid w:val="00AE4B5E"/>
    <w:rsid w:val="00AE5C99"/>
    <w:rsid w:val="00AF2554"/>
    <w:rsid w:val="00AF3190"/>
    <w:rsid w:val="00AF3EBE"/>
    <w:rsid w:val="00AF5F94"/>
    <w:rsid w:val="00AF61AA"/>
    <w:rsid w:val="00AF6262"/>
    <w:rsid w:val="00B060B4"/>
    <w:rsid w:val="00B06416"/>
    <w:rsid w:val="00B15EDB"/>
    <w:rsid w:val="00B179E2"/>
    <w:rsid w:val="00B21A85"/>
    <w:rsid w:val="00B22E6D"/>
    <w:rsid w:val="00B31654"/>
    <w:rsid w:val="00B33660"/>
    <w:rsid w:val="00B37E69"/>
    <w:rsid w:val="00B415F5"/>
    <w:rsid w:val="00B45DDD"/>
    <w:rsid w:val="00B503A0"/>
    <w:rsid w:val="00B628E1"/>
    <w:rsid w:val="00B6742E"/>
    <w:rsid w:val="00B8253E"/>
    <w:rsid w:val="00B9192D"/>
    <w:rsid w:val="00BB1733"/>
    <w:rsid w:val="00BC6585"/>
    <w:rsid w:val="00BD2DE8"/>
    <w:rsid w:val="00BD3A93"/>
    <w:rsid w:val="00BD5203"/>
    <w:rsid w:val="00BE034A"/>
    <w:rsid w:val="00BE108A"/>
    <w:rsid w:val="00BE121C"/>
    <w:rsid w:val="00BE231F"/>
    <w:rsid w:val="00C048E8"/>
    <w:rsid w:val="00C119B7"/>
    <w:rsid w:val="00C139D0"/>
    <w:rsid w:val="00C13D6C"/>
    <w:rsid w:val="00C15021"/>
    <w:rsid w:val="00C15CA5"/>
    <w:rsid w:val="00C16E45"/>
    <w:rsid w:val="00C17B14"/>
    <w:rsid w:val="00C23102"/>
    <w:rsid w:val="00C2558F"/>
    <w:rsid w:val="00C26579"/>
    <w:rsid w:val="00C26C1B"/>
    <w:rsid w:val="00C3745C"/>
    <w:rsid w:val="00C417BB"/>
    <w:rsid w:val="00C423CF"/>
    <w:rsid w:val="00C43EB8"/>
    <w:rsid w:val="00C473A0"/>
    <w:rsid w:val="00C53D69"/>
    <w:rsid w:val="00C570DB"/>
    <w:rsid w:val="00C62949"/>
    <w:rsid w:val="00C63F0D"/>
    <w:rsid w:val="00C64420"/>
    <w:rsid w:val="00C70BC5"/>
    <w:rsid w:val="00C83F0E"/>
    <w:rsid w:val="00C96EBD"/>
    <w:rsid w:val="00CA18B1"/>
    <w:rsid w:val="00CA50D6"/>
    <w:rsid w:val="00CA6919"/>
    <w:rsid w:val="00CB0849"/>
    <w:rsid w:val="00CC0E49"/>
    <w:rsid w:val="00CC2194"/>
    <w:rsid w:val="00CC24D5"/>
    <w:rsid w:val="00CC50D6"/>
    <w:rsid w:val="00CC5F49"/>
    <w:rsid w:val="00CC7A69"/>
    <w:rsid w:val="00CD7339"/>
    <w:rsid w:val="00CD7449"/>
    <w:rsid w:val="00CE0312"/>
    <w:rsid w:val="00CE3049"/>
    <w:rsid w:val="00CE62B2"/>
    <w:rsid w:val="00CE6408"/>
    <w:rsid w:val="00CF01BD"/>
    <w:rsid w:val="00CF276C"/>
    <w:rsid w:val="00D060CF"/>
    <w:rsid w:val="00D0648A"/>
    <w:rsid w:val="00D116C1"/>
    <w:rsid w:val="00D16259"/>
    <w:rsid w:val="00D22468"/>
    <w:rsid w:val="00D35BF5"/>
    <w:rsid w:val="00D40AE5"/>
    <w:rsid w:val="00D51299"/>
    <w:rsid w:val="00D57089"/>
    <w:rsid w:val="00D6539B"/>
    <w:rsid w:val="00D67D01"/>
    <w:rsid w:val="00D7493C"/>
    <w:rsid w:val="00D87AC7"/>
    <w:rsid w:val="00D87B6A"/>
    <w:rsid w:val="00D931C9"/>
    <w:rsid w:val="00D933E0"/>
    <w:rsid w:val="00DA1D6D"/>
    <w:rsid w:val="00DA33D6"/>
    <w:rsid w:val="00DA53EF"/>
    <w:rsid w:val="00DB4FCB"/>
    <w:rsid w:val="00DB549A"/>
    <w:rsid w:val="00DB6F69"/>
    <w:rsid w:val="00DC4D6E"/>
    <w:rsid w:val="00DC60FA"/>
    <w:rsid w:val="00DC6774"/>
    <w:rsid w:val="00DD04C7"/>
    <w:rsid w:val="00DD11A1"/>
    <w:rsid w:val="00DD2BC0"/>
    <w:rsid w:val="00DD52ED"/>
    <w:rsid w:val="00DE041E"/>
    <w:rsid w:val="00DE20C6"/>
    <w:rsid w:val="00DE3396"/>
    <w:rsid w:val="00DE4862"/>
    <w:rsid w:val="00DF2884"/>
    <w:rsid w:val="00DF396F"/>
    <w:rsid w:val="00E05F34"/>
    <w:rsid w:val="00E07E2D"/>
    <w:rsid w:val="00E10335"/>
    <w:rsid w:val="00E125B3"/>
    <w:rsid w:val="00E2338A"/>
    <w:rsid w:val="00E27954"/>
    <w:rsid w:val="00E36757"/>
    <w:rsid w:val="00E3694E"/>
    <w:rsid w:val="00E37FE4"/>
    <w:rsid w:val="00E42AB6"/>
    <w:rsid w:val="00E431E7"/>
    <w:rsid w:val="00E44DD5"/>
    <w:rsid w:val="00E45AE6"/>
    <w:rsid w:val="00E46BDA"/>
    <w:rsid w:val="00E47740"/>
    <w:rsid w:val="00E47A0F"/>
    <w:rsid w:val="00E47E1D"/>
    <w:rsid w:val="00E55B9E"/>
    <w:rsid w:val="00E650FF"/>
    <w:rsid w:val="00E6591A"/>
    <w:rsid w:val="00E71259"/>
    <w:rsid w:val="00E76D68"/>
    <w:rsid w:val="00E86D44"/>
    <w:rsid w:val="00E901B5"/>
    <w:rsid w:val="00EA17B2"/>
    <w:rsid w:val="00EA7994"/>
    <w:rsid w:val="00EB14B2"/>
    <w:rsid w:val="00EC6566"/>
    <w:rsid w:val="00EE28EB"/>
    <w:rsid w:val="00EE3529"/>
    <w:rsid w:val="00EF424C"/>
    <w:rsid w:val="00EF6CD1"/>
    <w:rsid w:val="00F04E42"/>
    <w:rsid w:val="00F10B07"/>
    <w:rsid w:val="00F1115E"/>
    <w:rsid w:val="00F12663"/>
    <w:rsid w:val="00F128B9"/>
    <w:rsid w:val="00F22281"/>
    <w:rsid w:val="00F36286"/>
    <w:rsid w:val="00F41873"/>
    <w:rsid w:val="00F4249D"/>
    <w:rsid w:val="00F43515"/>
    <w:rsid w:val="00F46B83"/>
    <w:rsid w:val="00F52C87"/>
    <w:rsid w:val="00F560D3"/>
    <w:rsid w:val="00F56682"/>
    <w:rsid w:val="00F6148E"/>
    <w:rsid w:val="00F619D4"/>
    <w:rsid w:val="00F7634E"/>
    <w:rsid w:val="00F806BD"/>
    <w:rsid w:val="00F86713"/>
    <w:rsid w:val="00F97FAA"/>
    <w:rsid w:val="00FA09CB"/>
    <w:rsid w:val="00FA0BB1"/>
    <w:rsid w:val="00FA0F29"/>
    <w:rsid w:val="00FA16A4"/>
    <w:rsid w:val="00FA5439"/>
    <w:rsid w:val="00FB09E4"/>
    <w:rsid w:val="00FB1E33"/>
    <w:rsid w:val="00FB355E"/>
    <w:rsid w:val="00FC6078"/>
    <w:rsid w:val="00FD3D38"/>
    <w:rsid w:val="00FE0CE2"/>
    <w:rsid w:val="00FE1602"/>
    <w:rsid w:val="00FE1D99"/>
    <w:rsid w:val="00FE7C4A"/>
    <w:rsid w:val="00FF0F4D"/>
    <w:rsid w:val="00FF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CA18B1"/>
    <w:pPr>
      <w:spacing w:after="0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408"/>
    <w:pPr>
      <w:keepNext/>
      <w:keepLines/>
      <w:pBdr>
        <w:top w:val="single" w:sz="4" w:space="1" w:color="000000" w:themeColor="text1"/>
        <w:bottom w:val="single" w:sz="4" w:space="1" w:color="000000" w:themeColor="text1"/>
      </w:pBdr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408"/>
    <w:pPr>
      <w:keepNext/>
      <w:keepLines/>
      <w:pBdr>
        <w:bottom w:val="single" w:sz="4" w:space="1" w:color="000000" w:themeColor="text1"/>
      </w:pBdr>
      <w:spacing w:line="240" w:lineRule="auto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CE6408"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B1A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unhideWhenUsed/>
    <w:rsid w:val="00DD2B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D2BC0"/>
  </w:style>
  <w:style w:type="paragraph" w:styleId="Footer">
    <w:name w:val="footer"/>
    <w:basedOn w:val="Normal"/>
    <w:link w:val="FooterChar"/>
    <w:unhideWhenUsed/>
    <w:rsid w:val="00DD2B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D2BC0"/>
  </w:style>
  <w:style w:type="character" w:styleId="Hyperlink">
    <w:name w:val="Hyperlink"/>
    <w:basedOn w:val="DefaultParagraphFont"/>
    <w:uiPriority w:val="99"/>
    <w:unhideWhenUsed/>
    <w:rsid w:val="00DD2B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C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56682"/>
    <w:pPr>
      <w:tabs>
        <w:tab w:val="left" w:pos="187"/>
      </w:tabs>
      <w:spacing w:after="120" w:line="220" w:lineRule="exact"/>
      <w:ind w:left="187" w:hanging="187"/>
    </w:pPr>
    <w:rPr>
      <w:rFonts w:ascii="Century Gothic" w:eastAsia="Times New Roman" w:hAnsi="Century Gothic" w:cs="Times New Roman"/>
      <w:sz w:val="18"/>
      <w:szCs w:val="24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F56682"/>
    <w:rPr>
      <w:rFonts w:ascii="Century Gothic" w:eastAsia="Times New Roman" w:hAnsi="Century Gothic" w:cs="Times New Roman"/>
      <w:sz w:val="18"/>
      <w:szCs w:val="24"/>
      <w:lang w:val="ro-RO" w:eastAsia="ro-RO"/>
    </w:rPr>
  </w:style>
  <w:style w:type="paragraph" w:styleId="NoSpacing">
    <w:name w:val="No Spacing"/>
    <w:aliases w:val="NORMAL,CAPITOL"/>
    <w:link w:val="NoSpacingChar"/>
    <w:qFormat/>
    <w:rsid w:val="00CA18B1"/>
    <w:pPr>
      <w:spacing w:after="0" w:line="240" w:lineRule="auto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59"/>
    <w:rsid w:val="00F5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6408"/>
    <w:rPr>
      <w:rFonts w:ascii="Arial Narrow" w:eastAsiaTheme="majorEastAsia" w:hAnsi="Arial Narrow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408"/>
    <w:rPr>
      <w:rFonts w:ascii="Arial Narrow" w:eastAsiaTheme="majorEastAsia" w:hAnsi="Arial Narrow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259"/>
    <w:rPr>
      <w:rFonts w:ascii="Arial Narrow" w:eastAsiaTheme="majorEastAsia" w:hAnsi="Arial Narrow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1A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BodyText">
    <w:name w:val="Body Text"/>
    <w:basedOn w:val="Normal"/>
    <w:link w:val="BodyTextChar"/>
    <w:unhideWhenUsed/>
    <w:rsid w:val="00BE231F"/>
    <w:pPr>
      <w:spacing w:after="120" w:line="240" w:lineRule="auto"/>
    </w:pPr>
    <w:rPr>
      <w:rFonts w:ascii="Century Gothic" w:eastAsia="Times New Roman" w:hAnsi="Century Gothic" w:cs="Times New Roman"/>
      <w:sz w:val="20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E231F"/>
    <w:rPr>
      <w:rFonts w:ascii="Century Gothic" w:eastAsia="Times New Roman" w:hAnsi="Century Gothic" w:cs="Times New Roman"/>
      <w:sz w:val="20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E231F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BE231F"/>
  </w:style>
  <w:style w:type="paragraph" w:customStyle="1" w:styleId="SFSIBIU">
    <w:name w:val="SF SIBIU"/>
    <w:basedOn w:val="Normal"/>
    <w:rsid w:val="005123FA"/>
    <w:pPr>
      <w:widowControl w:val="0"/>
      <w:suppressAutoHyphens/>
      <w:spacing w:line="240" w:lineRule="auto"/>
      <w:ind w:right="-45"/>
    </w:pPr>
    <w:rPr>
      <w:rFonts w:eastAsia="TimesNewRomanPSMT"/>
      <w:bCs/>
      <w:iCs/>
      <w:color w:val="FF0080"/>
      <w:sz w:val="20"/>
      <w:szCs w:val="20"/>
    </w:rPr>
  </w:style>
  <w:style w:type="paragraph" w:customStyle="1" w:styleId="CRIS">
    <w:name w:val="CRIS"/>
    <w:basedOn w:val="SFSIBIU"/>
    <w:rsid w:val="002961D1"/>
    <w:pPr>
      <w:ind w:right="0"/>
    </w:pPr>
    <w:rPr>
      <w:color w:val="66FFCC"/>
    </w:rPr>
  </w:style>
  <w:style w:type="character" w:customStyle="1" w:styleId="apple-converted-space">
    <w:name w:val="apple-converted-space"/>
    <w:basedOn w:val="DefaultParagraphFont"/>
    <w:rsid w:val="009251DF"/>
  </w:style>
  <w:style w:type="character" w:customStyle="1" w:styleId="NoSpacingChar">
    <w:name w:val="No Spacing Char"/>
    <w:aliases w:val="NORMAL Char,CAPITOL Char"/>
    <w:link w:val="NoSpacing"/>
    <w:rsid w:val="00E07E2D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CA18B1"/>
    <w:pPr>
      <w:spacing w:after="0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408"/>
    <w:pPr>
      <w:keepNext/>
      <w:keepLines/>
      <w:pBdr>
        <w:top w:val="single" w:sz="4" w:space="1" w:color="000000" w:themeColor="text1"/>
        <w:bottom w:val="single" w:sz="4" w:space="1" w:color="000000" w:themeColor="text1"/>
      </w:pBdr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408"/>
    <w:pPr>
      <w:keepNext/>
      <w:keepLines/>
      <w:pBdr>
        <w:bottom w:val="single" w:sz="4" w:space="1" w:color="000000" w:themeColor="text1"/>
      </w:pBdr>
      <w:spacing w:line="240" w:lineRule="auto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CE6408"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B1A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unhideWhenUsed/>
    <w:rsid w:val="00DD2B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D2BC0"/>
  </w:style>
  <w:style w:type="paragraph" w:styleId="Footer">
    <w:name w:val="footer"/>
    <w:basedOn w:val="Normal"/>
    <w:link w:val="FooterChar"/>
    <w:unhideWhenUsed/>
    <w:rsid w:val="00DD2B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D2BC0"/>
  </w:style>
  <w:style w:type="character" w:styleId="Hyperlink">
    <w:name w:val="Hyperlink"/>
    <w:basedOn w:val="DefaultParagraphFont"/>
    <w:uiPriority w:val="99"/>
    <w:unhideWhenUsed/>
    <w:rsid w:val="00DD2B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C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56682"/>
    <w:pPr>
      <w:tabs>
        <w:tab w:val="left" w:pos="187"/>
      </w:tabs>
      <w:spacing w:after="120" w:line="220" w:lineRule="exact"/>
      <w:ind w:left="187" w:hanging="187"/>
    </w:pPr>
    <w:rPr>
      <w:rFonts w:ascii="Century Gothic" w:eastAsia="Times New Roman" w:hAnsi="Century Gothic" w:cs="Times New Roman"/>
      <w:sz w:val="18"/>
      <w:szCs w:val="24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F56682"/>
    <w:rPr>
      <w:rFonts w:ascii="Century Gothic" w:eastAsia="Times New Roman" w:hAnsi="Century Gothic" w:cs="Times New Roman"/>
      <w:sz w:val="18"/>
      <w:szCs w:val="24"/>
      <w:lang w:val="ro-RO" w:eastAsia="ro-RO"/>
    </w:rPr>
  </w:style>
  <w:style w:type="paragraph" w:styleId="NoSpacing">
    <w:name w:val="No Spacing"/>
    <w:aliases w:val="NORMAL"/>
    <w:uiPriority w:val="1"/>
    <w:qFormat/>
    <w:rsid w:val="00CA18B1"/>
    <w:pPr>
      <w:spacing w:after="0" w:line="240" w:lineRule="auto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59"/>
    <w:rsid w:val="00F5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6408"/>
    <w:rPr>
      <w:rFonts w:ascii="Arial Narrow" w:eastAsiaTheme="majorEastAsia" w:hAnsi="Arial Narrow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408"/>
    <w:rPr>
      <w:rFonts w:ascii="Arial Narrow" w:eastAsiaTheme="majorEastAsia" w:hAnsi="Arial Narrow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259"/>
    <w:rPr>
      <w:rFonts w:ascii="Arial Narrow" w:eastAsiaTheme="majorEastAsia" w:hAnsi="Arial Narrow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1A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BodyText">
    <w:name w:val="Body Text"/>
    <w:basedOn w:val="Normal"/>
    <w:link w:val="BodyTextChar"/>
    <w:unhideWhenUsed/>
    <w:rsid w:val="00BE231F"/>
    <w:pPr>
      <w:spacing w:after="120" w:line="240" w:lineRule="auto"/>
    </w:pPr>
    <w:rPr>
      <w:rFonts w:ascii="Century Gothic" w:eastAsia="Times New Roman" w:hAnsi="Century Gothic" w:cs="Times New Roman"/>
      <w:sz w:val="20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E231F"/>
    <w:rPr>
      <w:rFonts w:ascii="Century Gothic" w:eastAsia="Times New Roman" w:hAnsi="Century Gothic" w:cs="Times New Roman"/>
      <w:sz w:val="20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E231F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BE231F"/>
  </w:style>
  <w:style w:type="paragraph" w:customStyle="1" w:styleId="SFSIBIU">
    <w:name w:val="SF SIBIU"/>
    <w:basedOn w:val="Normal"/>
    <w:rsid w:val="005123FA"/>
    <w:pPr>
      <w:widowControl w:val="0"/>
      <w:suppressAutoHyphens/>
      <w:spacing w:line="240" w:lineRule="auto"/>
      <w:ind w:right="-45"/>
    </w:pPr>
    <w:rPr>
      <w:rFonts w:eastAsia="TimesNewRomanPSMT"/>
      <w:bCs/>
      <w:iCs/>
      <w:color w:val="FF0080"/>
      <w:sz w:val="20"/>
      <w:szCs w:val="20"/>
    </w:rPr>
  </w:style>
  <w:style w:type="paragraph" w:customStyle="1" w:styleId="CRIS">
    <w:name w:val="CRIS"/>
    <w:basedOn w:val="SFSIBIU"/>
    <w:rsid w:val="002961D1"/>
    <w:pPr>
      <w:ind w:right="0"/>
    </w:pPr>
    <w:rPr>
      <w:color w:val="66FFCC"/>
    </w:rPr>
  </w:style>
  <w:style w:type="character" w:customStyle="1" w:styleId="apple-converted-space">
    <w:name w:val="apple-converted-space"/>
    <w:basedOn w:val="DefaultParagraphFont"/>
    <w:rsid w:val="00925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cons.ro" TargetMode="External"/><Relationship Id="rId2" Type="http://schemas.openxmlformats.org/officeDocument/2006/relationships/hyperlink" Target="mailto:stacons_arad@yahoo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CEPT\PUZ%20SEBASTIAN\04_PUZ\MP_PUZ_benefici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1F96-6FA7-40C0-8AFE-362F6566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MP_PUZ_beneficiar</Template>
  <TotalTime>243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Stacons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Stacons</cp:lastModifiedBy>
  <cp:revision>23</cp:revision>
  <cp:lastPrinted>2021-12-08T11:52:00Z</cp:lastPrinted>
  <dcterms:created xsi:type="dcterms:W3CDTF">2017-01-06T08:24:00Z</dcterms:created>
  <dcterms:modified xsi:type="dcterms:W3CDTF">2021-12-08T11:54:00Z</dcterms:modified>
</cp:coreProperties>
</file>